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D43" w:rsidRPr="002066FF" w:rsidRDefault="00DC1D43">
      <w:pPr>
        <w:rPr>
          <w:b/>
          <w:u w:val="single"/>
        </w:rPr>
      </w:pPr>
      <w:r w:rsidRPr="002066FF">
        <w:rPr>
          <w:b/>
          <w:u w:val="single"/>
        </w:rPr>
        <w:t>I Antibiotics</w:t>
      </w:r>
    </w:p>
    <w:p w:rsidR="00DC1D43" w:rsidRDefault="00DC1D43">
      <w:r>
        <w:t>Key concepts: Synergism, antagonism, zone of inhibition, MIC, MBC, Tube/Plate dilutions, Multidrug therapy, bacterial resistance, cross hypersensitive</w:t>
      </w:r>
    </w:p>
    <w:p w:rsidR="00DC1D43" w:rsidRDefault="00DC1D43">
      <w:r>
        <w:t>Targets of antibiotics include: Cell wall synth, Protein synthesis, Nucleic acid synthesis, Metabolite synthesis and Cell membrane disruption.</w:t>
      </w:r>
    </w:p>
    <w:p w:rsidR="00DC1D43" w:rsidRDefault="00DC1D43">
      <w:r>
        <w:t xml:space="preserve">Ex: </w:t>
      </w:r>
      <w:proofErr w:type="spellStart"/>
      <w:r>
        <w:t>Fluroquinolones</w:t>
      </w:r>
      <w:proofErr w:type="spellEnd"/>
      <w:r>
        <w:t xml:space="preserve"> inhibit supercoiling of circular DNA, Rifampin impairs prokaryote RNA Pol</w:t>
      </w:r>
    </w:p>
    <w:p w:rsidR="00DC1D43" w:rsidRDefault="00DC1D43">
      <w:r>
        <w:t xml:space="preserve">Ex: </w:t>
      </w:r>
      <w:proofErr w:type="spellStart"/>
      <w:r>
        <w:t>Polymyxin</w:t>
      </w:r>
      <w:proofErr w:type="spellEnd"/>
      <w:r>
        <w:t xml:space="preserve"> B- used in gram (-) cells to disrupt the membrane causing leakage (also impacts </w:t>
      </w:r>
      <w:proofErr w:type="spellStart"/>
      <w:r>
        <w:t>Euk</w:t>
      </w:r>
      <w:proofErr w:type="spellEnd"/>
      <w:r>
        <w:t xml:space="preserve"> so no longer used)</w:t>
      </w:r>
    </w:p>
    <w:p w:rsidR="00DC1D43" w:rsidRDefault="00DC1D43">
      <w:r>
        <w:t>Ex: sulfa drugs bind to metabolite enzymes and inhibit by competitive inhibition</w:t>
      </w:r>
    </w:p>
    <w:p w:rsidR="002066FF" w:rsidRDefault="002066FF"/>
    <w:p w:rsidR="00DC1D43" w:rsidRPr="002066FF" w:rsidRDefault="00DC1D43">
      <w:pPr>
        <w:rPr>
          <w:b/>
          <w:u w:val="single"/>
        </w:rPr>
      </w:pPr>
      <w:r w:rsidRPr="002066FF">
        <w:rPr>
          <w:b/>
          <w:u w:val="single"/>
        </w:rPr>
        <w:t>II Cell wall inhibitors</w:t>
      </w:r>
    </w:p>
    <w:p w:rsidR="00DC1D43" w:rsidRDefault="00DC1D43">
      <w:r>
        <w:t xml:space="preserve">Types: Beta lactams (Penicillin, </w:t>
      </w:r>
      <w:proofErr w:type="spellStart"/>
      <w:r>
        <w:t>Cephalosporins</w:t>
      </w:r>
      <w:proofErr w:type="spellEnd"/>
      <w:r>
        <w:t xml:space="preserve">, </w:t>
      </w:r>
      <w:proofErr w:type="spellStart"/>
      <w:r>
        <w:t>carbapenems</w:t>
      </w:r>
      <w:proofErr w:type="spellEnd"/>
      <w:r>
        <w:t xml:space="preserve">, </w:t>
      </w:r>
      <w:proofErr w:type="spellStart"/>
      <w:r>
        <w:t>monobactams</w:t>
      </w:r>
      <w:proofErr w:type="spellEnd"/>
      <w:r>
        <w:t>) Other (</w:t>
      </w:r>
      <w:proofErr w:type="spellStart"/>
      <w:r>
        <w:t>Vancomycin</w:t>
      </w:r>
      <w:proofErr w:type="spellEnd"/>
      <w:r>
        <w:t xml:space="preserve">, bacitracin, </w:t>
      </w:r>
      <w:proofErr w:type="spellStart"/>
      <w:r>
        <w:t>Daptomycin</w:t>
      </w:r>
      <w:proofErr w:type="spellEnd"/>
      <w:r>
        <w:t>)</w:t>
      </w:r>
    </w:p>
    <w:p w:rsidR="00DC1D43" w:rsidRDefault="000E6A30">
      <w:r>
        <w:sym w:font="Webdings" w:char="F068"/>
      </w:r>
      <w:r>
        <w:t xml:space="preserve"> </w:t>
      </w:r>
      <w:r w:rsidR="00DC1D43">
        <w:t>Penicillin:</w:t>
      </w:r>
    </w:p>
    <w:p w:rsidR="00DC1D43" w:rsidRDefault="00DC1D43" w:rsidP="00DC1D43">
      <w:pPr>
        <w:pStyle w:val="ListParagraph"/>
        <w:numPr>
          <w:ilvl w:val="0"/>
          <w:numId w:val="1"/>
        </w:numPr>
      </w:pPr>
      <w:r>
        <w:t xml:space="preserve">Natural </w:t>
      </w:r>
      <w:proofErr w:type="spellStart"/>
      <w:r>
        <w:t>penicillins</w:t>
      </w:r>
      <w:proofErr w:type="spellEnd"/>
      <w:r>
        <w:t>: Common strep infections, URTI, Pneumonia meningitis, prophylaxis of RH</w:t>
      </w:r>
    </w:p>
    <w:p w:rsidR="00DC1D43" w:rsidRPr="00E42DF6" w:rsidRDefault="00DC1D43" w:rsidP="00DC1D43">
      <w:pPr>
        <w:pStyle w:val="ListParagraph"/>
        <w:numPr>
          <w:ilvl w:val="1"/>
          <w:numId w:val="1"/>
        </w:numPr>
        <w:rPr>
          <w:b/>
        </w:rPr>
      </w:pPr>
      <w:r w:rsidRPr="00DC1D43">
        <w:rPr>
          <w:u w:val="single"/>
        </w:rPr>
        <w:t>Pen G</w:t>
      </w:r>
      <w:r>
        <w:t xml:space="preserve">: targets g+ </w:t>
      </w:r>
      <w:proofErr w:type="spellStart"/>
      <w:r>
        <w:t>coccus</w:t>
      </w:r>
      <w:proofErr w:type="spellEnd"/>
      <w:r>
        <w:t xml:space="preserve"> </w:t>
      </w:r>
      <w:r w:rsidRPr="00DC1D43">
        <w:rPr>
          <w:i/>
          <w:color w:val="D99594" w:themeColor="accent2" w:themeTint="99"/>
        </w:rPr>
        <w:t xml:space="preserve">staph </w:t>
      </w:r>
      <w:proofErr w:type="spellStart"/>
      <w:r w:rsidRPr="00DC1D43">
        <w:rPr>
          <w:i/>
          <w:color w:val="D99594" w:themeColor="accent2" w:themeTint="99"/>
        </w:rPr>
        <w:t>aureus</w:t>
      </w:r>
      <w:proofErr w:type="spellEnd"/>
      <w:r w:rsidRPr="00DC1D43">
        <w:rPr>
          <w:i/>
        </w:rPr>
        <w:t xml:space="preserve">, strep </w:t>
      </w:r>
      <w:proofErr w:type="spellStart"/>
      <w:r w:rsidRPr="00DC1D43">
        <w:rPr>
          <w:i/>
        </w:rPr>
        <w:t>pyogens</w:t>
      </w:r>
      <w:proofErr w:type="spellEnd"/>
      <w:r w:rsidRPr="00DC1D43">
        <w:rPr>
          <w:i/>
        </w:rPr>
        <w:t>, s. influenza, s. viridians</w:t>
      </w:r>
      <w:r>
        <w:t xml:space="preserve">/ g- </w:t>
      </w:r>
      <w:proofErr w:type="spellStart"/>
      <w:r>
        <w:t>coccus</w:t>
      </w:r>
      <w:proofErr w:type="spellEnd"/>
      <w:r>
        <w:t xml:space="preserve"> </w:t>
      </w:r>
      <w:proofErr w:type="spellStart"/>
      <w:r w:rsidRPr="00DC1D43">
        <w:rPr>
          <w:i/>
          <w:color w:val="D99594" w:themeColor="accent2" w:themeTint="99"/>
        </w:rPr>
        <w:t>neisseria</w:t>
      </w:r>
      <w:proofErr w:type="spellEnd"/>
      <w:r w:rsidRPr="00DC1D43">
        <w:rPr>
          <w:i/>
          <w:color w:val="D99594" w:themeColor="accent2" w:themeTint="99"/>
        </w:rPr>
        <w:t xml:space="preserve"> gonorrhea</w:t>
      </w:r>
      <w:r>
        <w:rPr>
          <w:i/>
        </w:rPr>
        <w:t xml:space="preserve">, n. </w:t>
      </w:r>
      <w:proofErr w:type="spellStart"/>
      <w:r>
        <w:rPr>
          <w:i/>
        </w:rPr>
        <w:t>men</w:t>
      </w:r>
      <w:r w:rsidRPr="00DC1D43">
        <w:rPr>
          <w:i/>
        </w:rPr>
        <w:t>ingitidis</w:t>
      </w:r>
      <w:proofErr w:type="spellEnd"/>
      <w:r>
        <w:t xml:space="preserve">/ g- bacilli </w:t>
      </w:r>
      <w:proofErr w:type="spellStart"/>
      <w:r w:rsidRPr="00DC1D43">
        <w:rPr>
          <w:i/>
        </w:rPr>
        <w:t>bacteroides</w:t>
      </w:r>
      <w:proofErr w:type="spellEnd"/>
      <w:r>
        <w:t xml:space="preserve"> (</w:t>
      </w:r>
      <w:proofErr w:type="spellStart"/>
      <w:r>
        <w:t>escept</w:t>
      </w:r>
      <w:proofErr w:type="spellEnd"/>
      <w:r>
        <w:t xml:space="preserve"> </w:t>
      </w:r>
      <w:r w:rsidRPr="00DC1D43">
        <w:rPr>
          <w:i/>
        </w:rPr>
        <w:t>fragile)</w:t>
      </w:r>
      <w:r>
        <w:t>/ other (</w:t>
      </w:r>
      <w:proofErr w:type="spellStart"/>
      <w:r>
        <w:t>Treponema</w:t>
      </w:r>
      <w:proofErr w:type="spellEnd"/>
      <w:r>
        <w:t xml:space="preserve"> </w:t>
      </w:r>
      <w:proofErr w:type="spellStart"/>
      <w:r>
        <w:t>pallidum</w:t>
      </w:r>
      <w:proofErr w:type="spellEnd"/>
      <w:r>
        <w:t xml:space="preserve"> and </w:t>
      </w:r>
      <w:proofErr w:type="spellStart"/>
      <w:r>
        <w:t>chlamidia</w:t>
      </w:r>
      <w:proofErr w:type="spellEnd"/>
      <w:r>
        <w:t xml:space="preserve">). Can be used with </w:t>
      </w:r>
      <w:proofErr w:type="spellStart"/>
      <w:r w:rsidRPr="00E42DF6">
        <w:rPr>
          <w:b/>
          <w:highlight w:val="yellow"/>
        </w:rPr>
        <w:t>probenicid</w:t>
      </w:r>
      <w:proofErr w:type="spellEnd"/>
      <w:r>
        <w:t xml:space="preserve"> (decrease renal secretion) or conjugated with </w:t>
      </w:r>
      <w:r w:rsidRPr="00E42DF6">
        <w:rPr>
          <w:b/>
          <w:highlight w:val="yellow"/>
        </w:rPr>
        <w:t>procaine</w:t>
      </w:r>
      <w:r>
        <w:t xml:space="preserve"> or </w:t>
      </w:r>
      <w:proofErr w:type="spellStart"/>
      <w:r w:rsidRPr="00E42DF6">
        <w:rPr>
          <w:b/>
          <w:highlight w:val="yellow"/>
        </w:rPr>
        <w:t>benzathine</w:t>
      </w:r>
      <w:proofErr w:type="spellEnd"/>
      <w:r>
        <w:rPr>
          <w:b/>
        </w:rPr>
        <w:t xml:space="preserve"> </w:t>
      </w:r>
      <w:r>
        <w:t xml:space="preserve">as repository penicillin. Procaine (12-24 hr IM but rarely used because of increases in </w:t>
      </w:r>
      <w:proofErr w:type="spellStart"/>
      <w:r>
        <w:t>penicillinase</w:t>
      </w:r>
      <w:proofErr w:type="spellEnd"/>
      <w:r>
        <w:t xml:space="preserve"> </w:t>
      </w:r>
      <w:r>
        <w:rPr>
          <w:i/>
        </w:rPr>
        <w:t xml:space="preserve">gonorrhea) </w:t>
      </w:r>
      <w:proofErr w:type="spellStart"/>
      <w:r>
        <w:t>Benzathine</w:t>
      </w:r>
      <w:proofErr w:type="spellEnd"/>
      <w:r>
        <w:t xml:space="preserve"> (3-4 weeks IM used for </w:t>
      </w:r>
      <w:proofErr w:type="spellStart"/>
      <w:r>
        <w:t>Rhematic</w:t>
      </w:r>
      <w:proofErr w:type="spellEnd"/>
      <w:r>
        <w:t xml:space="preserve"> Fever, </w:t>
      </w:r>
      <w:proofErr w:type="spellStart"/>
      <w:r>
        <w:t>Syphilus</w:t>
      </w:r>
      <w:proofErr w:type="spellEnd"/>
      <w:r>
        <w:t xml:space="preserve">, </w:t>
      </w:r>
      <w:r w:rsidRPr="00DC1D43">
        <w:rPr>
          <w:i/>
        </w:rPr>
        <w:t>strep pharyngitis</w:t>
      </w:r>
      <w:r>
        <w:rPr>
          <w:i/>
        </w:rPr>
        <w:t>.)</w:t>
      </w:r>
      <w:r>
        <w:t xml:space="preserve"> Pen G is not acid tolerant and has 7 adverse </w:t>
      </w:r>
      <w:r w:rsidRPr="00E42DF6">
        <w:rPr>
          <w:b/>
        </w:rPr>
        <w:t xml:space="preserve">side </w:t>
      </w:r>
      <w:r w:rsidR="00E42DF6">
        <w:rPr>
          <w:b/>
        </w:rPr>
        <w:t>RX</w:t>
      </w:r>
    </w:p>
    <w:p w:rsidR="00DC1D43" w:rsidRPr="00E42DF6" w:rsidRDefault="00DC1D43" w:rsidP="00DC1D43">
      <w:pPr>
        <w:pStyle w:val="ListParagraph"/>
        <w:numPr>
          <w:ilvl w:val="2"/>
          <w:numId w:val="1"/>
        </w:numPr>
        <w:rPr>
          <w:b/>
        </w:rPr>
      </w:pPr>
      <w:r w:rsidRPr="00E42DF6">
        <w:rPr>
          <w:b/>
        </w:rPr>
        <w:t xml:space="preserve">Serum </w:t>
      </w:r>
      <w:proofErr w:type="spellStart"/>
      <w:r w:rsidRPr="00E42DF6">
        <w:rPr>
          <w:b/>
        </w:rPr>
        <w:t>sickeness</w:t>
      </w:r>
      <w:proofErr w:type="spellEnd"/>
      <w:r w:rsidRPr="00E42DF6">
        <w:rPr>
          <w:b/>
        </w:rPr>
        <w:t>/rash 1/10000</w:t>
      </w:r>
    </w:p>
    <w:p w:rsidR="00DC1D43" w:rsidRPr="00E42DF6" w:rsidRDefault="00DC1D43" w:rsidP="00DC1D43">
      <w:pPr>
        <w:pStyle w:val="ListParagraph"/>
        <w:numPr>
          <w:ilvl w:val="2"/>
          <w:numId w:val="1"/>
        </w:numPr>
        <w:rPr>
          <w:b/>
        </w:rPr>
      </w:pPr>
      <w:r w:rsidRPr="00E42DF6">
        <w:rPr>
          <w:b/>
        </w:rPr>
        <w:t>Neurotoxicity- coma and seizures</w:t>
      </w:r>
    </w:p>
    <w:p w:rsidR="00DC1D43" w:rsidRPr="00E42DF6" w:rsidRDefault="00DC1D43" w:rsidP="00DC1D43">
      <w:pPr>
        <w:pStyle w:val="ListParagraph"/>
        <w:numPr>
          <w:ilvl w:val="2"/>
          <w:numId w:val="1"/>
        </w:numPr>
        <w:rPr>
          <w:b/>
        </w:rPr>
      </w:pPr>
      <w:proofErr w:type="spellStart"/>
      <w:r w:rsidRPr="00E42DF6">
        <w:rPr>
          <w:b/>
        </w:rPr>
        <w:t>Cation</w:t>
      </w:r>
      <w:proofErr w:type="spellEnd"/>
      <w:r w:rsidRPr="00E42DF6">
        <w:rPr>
          <w:b/>
        </w:rPr>
        <w:t xml:space="preserve"> toxicity- give as a salt with Na or K</w:t>
      </w:r>
    </w:p>
    <w:p w:rsidR="00DC1D43" w:rsidRPr="00E42DF6" w:rsidRDefault="00DC1D43" w:rsidP="00DC1D43">
      <w:pPr>
        <w:pStyle w:val="ListParagraph"/>
        <w:numPr>
          <w:ilvl w:val="2"/>
          <w:numId w:val="1"/>
        </w:numPr>
        <w:rPr>
          <w:b/>
        </w:rPr>
      </w:pPr>
      <w:r w:rsidRPr="00E42DF6">
        <w:rPr>
          <w:b/>
        </w:rPr>
        <w:t xml:space="preserve">Fluid/ph imbalance- Na is swapped for K and H so </w:t>
      </w:r>
      <w:proofErr w:type="spellStart"/>
      <w:r w:rsidRPr="00E42DF6">
        <w:rPr>
          <w:b/>
        </w:rPr>
        <w:t>hypocalemic</w:t>
      </w:r>
      <w:proofErr w:type="spellEnd"/>
      <w:r w:rsidRPr="00E42DF6">
        <w:rPr>
          <w:b/>
        </w:rPr>
        <w:t xml:space="preserve"> and alkalosis</w:t>
      </w:r>
    </w:p>
    <w:p w:rsidR="00DC1D43" w:rsidRPr="00E42DF6" w:rsidRDefault="00DC1D43" w:rsidP="00DC1D43">
      <w:pPr>
        <w:pStyle w:val="ListParagraph"/>
        <w:numPr>
          <w:ilvl w:val="2"/>
          <w:numId w:val="1"/>
        </w:numPr>
        <w:rPr>
          <w:b/>
        </w:rPr>
      </w:pPr>
      <w:proofErr w:type="spellStart"/>
      <w:r w:rsidRPr="00E42DF6">
        <w:rPr>
          <w:b/>
        </w:rPr>
        <w:t>Herxheimer</w:t>
      </w:r>
      <w:proofErr w:type="spellEnd"/>
      <w:r w:rsidRPr="00E42DF6">
        <w:rPr>
          <w:b/>
        </w:rPr>
        <w:t xml:space="preserve"> Rx- flu symptoms, rash at syphilitic lesions; resolution in 2 weeks</w:t>
      </w:r>
    </w:p>
    <w:p w:rsidR="00DC1D43" w:rsidRPr="00E42DF6" w:rsidRDefault="00DC1D43" w:rsidP="00DC1D43">
      <w:pPr>
        <w:pStyle w:val="ListParagraph"/>
        <w:numPr>
          <w:ilvl w:val="2"/>
          <w:numId w:val="1"/>
        </w:numPr>
        <w:rPr>
          <w:b/>
        </w:rPr>
      </w:pPr>
      <w:r w:rsidRPr="00E42DF6">
        <w:rPr>
          <w:b/>
        </w:rPr>
        <w:t>Coombs (+) hemolytic anemia- anemia in 10%</w:t>
      </w:r>
    </w:p>
    <w:p w:rsidR="00DC1D43" w:rsidRPr="00E42DF6" w:rsidRDefault="00DC1D43" w:rsidP="00DC1D43">
      <w:pPr>
        <w:pStyle w:val="ListParagraph"/>
        <w:numPr>
          <w:ilvl w:val="2"/>
          <w:numId w:val="1"/>
        </w:numPr>
        <w:rPr>
          <w:b/>
        </w:rPr>
      </w:pPr>
      <w:r w:rsidRPr="00E42DF6">
        <w:rPr>
          <w:b/>
        </w:rPr>
        <w:t xml:space="preserve">Interstitial nephritis (reason </w:t>
      </w:r>
      <w:proofErr w:type="spellStart"/>
      <w:r w:rsidRPr="00E42DF6">
        <w:rPr>
          <w:b/>
        </w:rPr>
        <w:t>methcillin</w:t>
      </w:r>
      <w:proofErr w:type="spellEnd"/>
      <w:r w:rsidRPr="00E42DF6">
        <w:rPr>
          <w:b/>
        </w:rPr>
        <w:t xml:space="preserve"> was revoked)</w:t>
      </w:r>
    </w:p>
    <w:p w:rsidR="00DC1D43" w:rsidRDefault="00DC1D43" w:rsidP="00DC1D43">
      <w:pPr>
        <w:pStyle w:val="ListParagraph"/>
        <w:numPr>
          <w:ilvl w:val="1"/>
          <w:numId w:val="1"/>
        </w:numPr>
      </w:pPr>
      <w:r w:rsidRPr="00DC1D43">
        <w:rPr>
          <w:u w:val="single"/>
        </w:rPr>
        <w:t>Pen V</w:t>
      </w:r>
      <w:r>
        <w:t xml:space="preserve">: similar to G but acid resistant due to a </w:t>
      </w:r>
      <w:proofErr w:type="spellStart"/>
      <w:proofErr w:type="gramStart"/>
      <w:r>
        <w:t>phenoxymethyl</w:t>
      </w:r>
      <w:proofErr w:type="spellEnd"/>
      <w:r>
        <w:t xml:space="preserve">  instead</w:t>
      </w:r>
      <w:proofErr w:type="gramEnd"/>
      <w:r>
        <w:t xml:space="preserve"> of a benzyl R group. Still has a similar spectrum as Pen G.</w:t>
      </w:r>
    </w:p>
    <w:p w:rsidR="00DC1D43" w:rsidRDefault="00DC1D43" w:rsidP="00DC1D43">
      <w:pPr>
        <w:pStyle w:val="ListParagraph"/>
        <w:numPr>
          <w:ilvl w:val="0"/>
          <w:numId w:val="1"/>
        </w:numPr>
      </w:pPr>
      <w:r>
        <w:t xml:space="preserve">B-Lactamase Resistant </w:t>
      </w:r>
      <w:proofErr w:type="spellStart"/>
      <w:r>
        <w:t>Penicillins</w:t>
      </w:r>
      <w:proofErr w:type="spellEnd"/>
      <w:r>
        <w:t xml:space="preserve">: Used exclusively for penicillin resistant </w:t>
      </w:r>
      <w:r w:rsidRPr="00DC1D43">
        <w:rPr>
          <w:i/>
        </w:rPr>
        <w:t xml:space="preserve">S. </w:t>
      </w:r>
      <w:proofErr w:type="spellStart"/>
      <w:r w:rsidRPr="00DC1D43">
        <w:rPr>
          <w:i/>
        </w:rPr>
        <w:t>aureus</w:t>
      </w:r>
      <w:proofErr w:type="spellEnd"/>
      <w:r>
        <w:rPr>
          <w:i/>
        </w:rPr>
        <w:t xml:space="preserve"> </w:t>
      </w:r>
      <w:r>
        <w:t xml:space="preserve"> (less active than other forms of penicillin against other micro organisms)</w:t>
      </w:r>
    </w:p>
    <w:p w:rsidR="00DC1D43" w:rsidRDefault="00DC1D43" w:rsidP="00DC1D43">
      <w:pPr>
        <w:pStyle w:val="ListParagraph"/>
        <w:numPr>
          <w:ilvl w:val="1"/>
          <w:numId w:val="1"/>
        </w:numPr>
      </w:pPr>
      <w:r w:rsidRPr="00DC1D43">
        <w:rPr>
          <w:u w:val="single"/>
        </w:rPr>
        <w:t>Methicillin</w:t>
      </w:r>
      <w:r>
        <w:t>: no longer used because of Interstitial nephritis</w:t>
      </w:r>
    </w:p>
    <w:p w:rsidR="00DC1D43" w:rsidRDefault="00DC1D43" w:rsidP="00DC1D43">
      <w:pPr>
        <w:pStyle w:val="ListParagraph"/>
        <w:numPr>
          <w:ilvl w:val="1"/>
          <w:numId w:val="1"/>
        </w:numPr>
      </w:pPr>
      <w:proofErr w:type="spellStart"/>
      <w:r w:rsidRPr="00DC1D43">
        <w:rPr>
          <w:u w:val="single"/>
        </w:rPr>
        <w:t>Oxacillin</w:t>
      </w:r>
      <w:proofErr w:type="spellEnd"/>
      <w:r w:rsidRPr="00DC1D43">
        <w:rPr>
          <w:u w:val="single"/>
        </w:rPr>
        <w:t xml:space="preserve">, </w:t>
      </w:r>
      <w:proofErr w:type="spellStart"/>
      <w:r w:rsidRPr="00DC1D43">
        <w:rPr>
          <w:u w:val="single"/>
        </w:rPr>
        <w:t>Cloxacillin</w:t>
      </w:r>
      <w:proofErr w:type="spellEnd"/>
      <w:r w:rsidRPr="00DC1D43">
        <w:rPr>
          <w:u w:val="single"/>
        </w:rPr>
        <w:t xml:space="preserve">, </w:t>
      </w:r>
      <w:proofErr w:type="spellStart"/>
      <w:r w:rsidRPr="00DC1D43">
        <w:rPr>
          <w:u w:val="single"/>
        </w:rPr>
        <w:t>Dicloxacillin</w:t>
      </w:r>
      <w:proofErr w:type="spellEnd"/>
      <w:r>
        <w:t xml:space="preserve">: used for </w:t>
      </w:r>
      <w:r w:rsidRPr="00DC1D43">
        <w:rPr>
          <w:i/>
        </w:rPr>
        <w:t xml:space="preserve">staph </w:t>
      </w:r>
      <w:proofErr w:type="spellStart"/>
      <w:r w:rsidRPr="00DC1D43">
        <w:rPr>
          <w:i/>
        </w:rPr>
        <w:t>areus</w:t>
      </w:r>
      <w:proofErr w:type="spellEnd"/>
    </w:p>
    <w:p w:rsidR="00DC1D43" w:rsidRDefault="00DC1D43" w:rsidP="00DC1D43">
      <w:pPr>
        <w:pStyle w:val="ListParagraph"/>
        <w:numPr>
          <w:ilvl w:val="1"/>
          <w:numId w:val="1"/>
        </w:numPr>
      </w:pPr>
      <w:proofErr w:type="spellStart"/>
      <w:r w:rsidRPr="00DC1D43">
        <w:rPr>
          <w:u w:val="single"/>
        </w:rPr>
        <w:lastRenderedPageBreak/>
        <w:t>Nafcillin</w:t>
      </w:r>
      <w:proofErr w:type="spellEnd"/>
      <w:r>
        <w:t xml:space="preserve">: eliminated by biliary excretion so no kidney issues and decreased likelihood of CNS toxicity do to impaired renal function. Prescribed in cases of epidemic </w:t>
      </w:r>
      <w:r w:rsidRPr="00DC1D43">
        <w:rPr>
          <w:i/>
        </w:rPr>
        <w:t>staph</w:t>
      </w:r>
      <w:r>
        <w:t xml:space="preserve">, </w:t>
      </w:r>
      <w:proofErr w:type="spellStart"/>
      <w:r>
        <w:t>bacterimia</w:t>
      </w:r>
      <w:proofErr w:type="spellEnd"/>
      <w:r>
        <w:t xml:space="preserve"> </w:t>
      </w:r>
    </w:p>
    <w:p w:rsidR="00DC1D43" w:rsidRDefault="00DC1D43" w:rsidP="00DC1D43">
      <w:pPr>
        <w:pStyle w:val="ListParagraph"/>
        <w:numPr>
          <w:ilvl w:val="0"/>
          <w:numId w:val="1"/>
        </w:numPr>
      </w:pPr>
      <w:r>
        <w:t xml:space="preserve">Broad spectrum Antibiotics (amino, </w:t>
      </w:r>
      <w:proofErr w:type="spellStart"/>
      <w:r>
        <w:t>carboxy</w:t>
      </w:r>
      <w:proofErr w:type="spellEnd"/>
      <w:r>
        <w:t xml:space="preserve">, </w:t>
      </w:r>
      <w:proofErr w:type="spellStart"/>
      <w:r>
        <w:t>ureido</w:t>
      </w:r>
      <w:proofErr w:type="spellEnd"/>
      <w:r>
        <w:t xml:space="preserve">- </w:t>
      </w:r>
      <w:proofErr w:type="spellStart"/>
      <w:r>
        <w:t>penicillins</w:t>
      </w:r>
      <w:proofErr w:type="spellEnd"/>
      <w:r>
        <w:t xml:space="preserve">) all sensitive to </w:t>
      </w:r>
      <w:proofErr w:type="spellStart"/>
      <w:r>
        <w:t>Betalactamases</w:t>
      </w:r>
      <w:proofErr w:type="spellEnd"/>
    </w:p>
    <w:p w:rsidR="00DC1D43" w:rsidRDefault="00DC1D43" w:rsidP="00DC1D43">
      <w:pPr>
        <w:pStyle w:val="ListParagraph"/>
        <w:numPr>
          <w:ilvl w:val="1"/>
          <w:numId w:val="1"/>
        </w:numPr>
      </w:pPr>
      <w:r w:rsidRPr="00DC1D43">
        <w:rPr>
          <w:u w:val="single"/>
        </w:rPr>
        <w:t>Amoxicillin</w:t>
      </w:r>
      <w:r>
        <w:t xml:space="preserve">- </w:t>
      </w:r>
      <w:proofErr w:type="spellStart"/>
      <w:r>
        <w:t>aminopenicillin</w:t>
      </w:r>
      <w:proofErr w:type="spellEnd"/>
      <w:r>
        <w:t xml:space="preserve"> against </w:t>
      </w:r>
      <w:r>
        <w:rPr>
          <w:i/>
        </w:rPr>
        <w:t xml:space="preserve">E. coli, Proteus mirabilis, </w:t>
      </w:r>
      <w:r>
        <w:t xml:space="preserve">salmonellae and </w:t>
      </w:r>
      <w:proofErr w:type="spellStart"/>
      <w:r>
        <w:t>haemophilius</w:t>
      </w:r>
      <w:proofErr w:type="spellEnd"/>
      <w:r>
        <w:t xml:space="preserve"> species; better absorbed orally and lower GI disturbance. Works with B-Lase inhibitor </w:t>
      </w:r>
      <w:proofErr w:type="spellStart"/>
      <w:r w:rsidRPr="00E42DF6">
        <w:rPr>
          <w:b/>
          <w:highlight w:val="yellow"/>
        </w:rPr>
        <w:t>Clavulanate</w:t>
      </w:r>
      <w:proofErr w:type="spellEnd"/>
      <w:proofErr w:type="gramStart"/>
      <w:r w:rsidRPr="00E42DF6">
        <w:rPr>
          <w:b/>
          <w:highlight w:val="yellow"/>
        </w:rPr>
        <w:t>.</w:t>
      </w:r>
      <w:r>
        <w:rPr>
          <w:b/>
        </w:rPr>
        <w:t>*</w:t>
      </w:r>
      <w:proofErr w:type="gramEnd"/>
      <w:r>
        <w:rPr>
          <w:b/>
        </w:rPr>
        <w:t xml:space="preserve">* Possible RX includes </w:t>
      </w:r>
      <w:proofErr w:type="spellStart"/>
      <w:r>
        <w:rPr>
          <w:b/>
        </w:rPr>
        <w:t>Diarrhae</w:t>
      </w:r>
      <w:proofErr w:type="spellEnd"/>
      <w:r>
        <w:rPr>
          <w:b/>
        </w:rPr>
        <w:t>.</w:t>
      </w:r>
    </w:p>
    <w:p w:rsidR="00DC1D43" w:rsidRDefault="00DC1D43" w:rsidP="00DC1D43">
      <w:pPr>
        <w:pStyle w:val="ListParagraph"/>
        <w:numPr>
          <w:ilvl w:val="1"/>
          <w:numId w:val="1"/>
        </w:numPr>
      </w:pPr>
      <w:r w:rsidRPr="00DC1D43">
        <w:rPr>
          <w:u w:val="single"/>
        </w:rPr>
        <w:t>Ampicillin</w:t>
      </w:r>
      <w:r>
        <w:t xml:space="preserve">- </w:t>
      </w:r>
      <w:proofErr w:type="spellStart"/>
      <w:r>
        <w:t>aminopenicillin</w:t>
      </w:r>
      <w:proofErr w:type="spellEnd"/>
      <w:r>
        <w:t xml:space="preserve"> </w:t>
      </w:r>
      <w:proofErr w:type="gramStart"/>
      <w:r>
        <w:t>“ :</w:t>
      </w:r>
      <w:proofErr w:type="gramEnd"/>
      <w:r>
        <w:t xml:space="preserve"> both oral and parenteral use with increased activity against </w:t>
      </w:r>
      <w:proofErr w:type="spellStart"/>
      <w:r>
        <w:rPr>
          <w:i/>
        </w:rPr>
        <w:t>shigella</w:t>
      </w:r>
      <w:proofErr w:type="spellEnd"/>
      <w:r>
        <w:rPr>
          <w:i/>
        </w:rPr>
        <w:t xml:space="preserve"> and listeria. </w:t>
      </w:r>
      <w:r>
        <w:t xml:space="preserve"> Works with B-Lase inhibitor </w:t>
      </w:r>
      <w:proofErr w:type="spellStart"/>
      <w:r w:rsidR="002F79ED" w:rsidRPr="00E42DF6">
        <w:rPr>
          <w:b/>
          <w:highlight w:val="yellow"/>
        </w:rPr>
        <w:t>Sulbactam</w:t>
      </w:r>
      <w:proofErr w:type="spellEnd"/>
      <w:r w:rsidR="002F79ED">
        <w:rPr>
          <w:b/>
        </w:rPr>
        <w:t xml:space="preserve">. **Possible </w:t>
      </w:r>
      <w:proofErr w:type="spellStart"/>
      <w:r w:rsidR="002F79ED">
        <w:rPr>
          <w:b/>
        </w:rPr>
        <w:t>SideR</w:t>
      </w:r>
      <w:r>
        <w:rPr>
          <w:b/>
        </w:rPr>
        <w:t>X</w:t>
      </w:r>
      <w:proofErr w:type="spellEnd"/>
      <w:r>
        <w:rPr>
          <w:b/>
        </w:rPr>
        <w:t xml:space="preserve"> includes Diarrhea.</w:t>
      </w:r>
    </w:p>
    <w:p w:rsidR="00DC1D43" w:rsidRDefault="00DC1D43" w:rsidP="00DC1D43">
      <w:pPr>
        <w:pStyle w:val="ListParagraph"/>
        <w:numPr>
          <w:ilvl w:val="1"/>
          <w:numId w:val="1"/>
        </w:numPr>
      </w:pPr>
      <w:proofErr w:type="spellStart"/>
      <w:r w:rsidRPr="00DC1D43">
        <w:rPr>
          <w:u w:val="single"/>
        </w:rPr>
        <w:t>Indanyl</w:t>
      </w:r>
      <w:proofErr w:type="spellEnd"/>
      <w:r w:rsidRPr="00DC1D43">
        <w:rPr>
          <w:u w:val="single"/>
        </w:rPr>
        <w:t xml:space="preserve"> </w:t>
      </w:r>
      <w:proofErr w:type="spellStart"/>
      <w:r w:rsidRPr="00DC1D43">
        <w:rPr>
          <w:u w:val="single"/>
        </w:rPr>
        <w:t>Carbenicillin</w:t>
      </w:r>
      <w:proofErr w:type="spellEnd"/>
      <w:r>
        <w:t xml:space="preserve">: </w:t>
      </w:r>
      <w:proofErr w:type="spellStart"/>
      <w:r>
        <w:t>carboxypenicillin</w:t>
      </w:r>
      <w:proofErr w:type="spellEnd"/>
      <w:r>
        <w:t xml:space="preserve"> with extended spectrum to include </w:t>
      </w:r>
      <w:r>
        <w:rPr>
          <w:i/>
        </w:rPr>
        <w:t>Pseudomonas, Proteus (</w:t>
      </w:r>
      <w:proofErr w:type="spellStart"/>
      <w:r>
        <w:t>indole</w:t>
      </w:r>
      <w:proofErr w:type="spellEnd"/>
      <w:r>
        <w:t xml:space="preserve"> positive); High concentrations in the urine makes this good for UTI. </w:t>
      </w:r>
      <w:r>
        <w:rPr>
          <w:b/>
        </w:rPr>
        <w:t>** Possible RX includes bleeding (inhibits clotting).</w:t>
      </w:r>
    </w:p>
    <w:p w:rsidR="00DC1D43" w:rsidRDefault="00DC1D43" w:rsidP="00DC1D43">
      <w:pPr>
        <w:pStyle w:val="ListParagraph"/>
        <w:numPr>
          <w:ilvl w:val="1"/>
          <w:numId w:val="1"/>
        </w:numPr>
      </w:pPr>
      <w:proofErr w:type="spellStart"/>
      <w:r w:rsidRPr="00DC1D43">
        <w:rPr>
          <w:u w:val="single"/>
        </w:rPr>
        <w:t>Ticarcillin</w:t>
      </w:r>
      <w:proofErr w:type="spellEnd"/>
      <w:r>
        <w:t xml:space="preserve">: </w:t>
      </w:r>
      <w:proofErr w:type="spellStart"/>
      <w:r>
        <w:t>Carboxypenicillin</w:t>
      </w:r>
      <w:proofErr w:type="spellEnd"/>
      <w:r>
        <w:t xml:space="preserve"> </w:t>
      </w:r>
      <w:proofErr w:type="gramStart"/>
      <w:r>
        <w:t>“ ;</w:t>
      </w:r>
      <w:proofErr w:type="gramEnd"/>
      <w:r>
        <w:t xml:space="preserve"> works with B-Lase inhibitor </w:t>
      </w:r>
      <w:proofErr w:type="spellStart"/>
      <w:r w:rsidRPr="00E42DF6">
        <w:rPr>
          <w:b/>
          <w:highlight w:val="yellow"/>
        </w:rPr>
        <w:t>Clavulanate</w:t>
      </w:r>
      <w:proofErr w:type="spellEnd"/>
      <w:r>
        <w:rPr>
          <w:b/>
        </w:rPr>
        <w:t>.</w:t>
      </w:r>
      <w:r>
        <w:t xml:space="preserve"> </w:t>
      </w:r>
      <w:r>
        <w:rPr>
          <w:b/>
        </w:rPr>
        <w:t xml:space="preserve">** Possible </w:t>
      </w:r>
      <w:proofErr w:type="spellStart"/>
      <w:r w:rsidR="002F79ED">
        <w:rPr>
          <w:b/>
        </w:rPr>
        <w:t>Side</w:t>
      </w:r>
      <w:r>
        <w:rPr>
          <w:b/>
        </w:rPr>
        <w:t>RX</w:t>
      </w:r>
      <w:proofErr w:type="spellEnd"/>
      <w:r>
        <w:rPr>
          <w:b/>
        </w:rPr>
        <w:t xml:space="preserve"> includes bleeding (inhibits clotting).</w:t>
      </w:r>
    </w:p>
    <w:p w:rsidR="00DC1D43" w:rsidRDefault="00DC1D43" w:rsidP="00DC1D43">
      <w:pPr>
        <w:pStyle w:val="ListParagraph"/>
        <w:numPr>
          <w:ilvl w:val="1"/>
          <w:numId w:val="1"/>
        </w:numPr>
      </w:pPr>
      <w:proofErr w:type="spellStart"/>
      <w:r w:rsidRPr="00DC1D43">
        <w:rPr>
          <w:u w:val="single"/>
        </w:rPr>
        <w:t>Piperacillin</w:t>
      </w:r>
      <w:proofErr w:type="spellEnd"/>
      <w:r>
        <w:t xml:space="preserve">: </w:t>
      </w:r>
      <w:proofErr w:type="spellStart"/>
      <w:r>
        <w:t>Ureidopenicillins</w:t>
      </w:r>
      <w:proofErr w:type="spellEnd"/>
      <w:r>
        <w:t xml:space="preserve"> with a similar spectrum as </w:t>
      </w:r>
      <w:proofErr w:type="spellStart"/>
      <w:r>
        <w:t>ticarcillin</w:t>
      </w:r>
      <w:proofErr w:type="spellEnd"/>
      <w:r>
        <w:t xml:space="preserve"> but also includes </w:t>
      </w:r>
      <w:proofErr w:type="spellStart"/>
      <w:r>
        <w:rPr>
          <w:i/>
        </w:rPr>
        <w:t>Klebsiella</w:t>
      </w:r>
      <w:proofErr w:type="spellEnd"/>
      <w:r>
        <w:rPr>
          <w:i/>
        </w:rPr>
        <w:t xml:space="preserve"> pneumonia</w:t>
      </w:r>
      <w:r>
        <w:t xml:space="preserve">. NOT acid stable. Works with B-Lase inhibitor </w:t>
      </w:r>
      <w:proofErr w:type="spellStart"/>
      <w:r w:rsidRPr="00E42DF6">
        <w:rPr>
          <w:b/>
          <w:highlight w:val="yellow"/>
        </w:rPr>
        <w:t>Tazobactam</w:t>
      </w:r>
      <w:proofErr w:type="spellEnd"/>
    </w:p>
    <w:p w:rsidR="00DC1D43" w:rsidRDefault="00DC1D43" w:rsidP="00DC1D43">
      <w:pPr>
        <w:pStyle w:val="ListParagraph"/>
        <w:numPr>
          <w:ilvl w:val="1"/>
          <w:numId w:val="1"/>
        </w:numPr>
      </w:pPr>
      <w:proofErr w:type="spellStart"/>
      <w:r w:rsidRPr="00DC1D43">
        <w:rPr>
          <w:u w:val="single"/>
        </w:rPr>
        <w:t>Mezlocillin</w:t>
      </w:r>
      <w:proofErr w:type="spellEnd"/>
      <w:r>
        <w:t xml:space="preserve">: </w:t>
      </w:r>
      <w:proofErr w:type="spellStart"/>
      <w:r>
        <w:t>Ureidopenicillins</w:t>
      </w:r>
      <w:proofErr w:type="spellEnd"/>
      <w:r>
        <w:t xml:space="preserve"> </w:t>
      </w:r>
      <w:proofErr w:type="gramStart"/>
      <w:r>
        <w:t>“ .</w:t>
      </w:r>
      <w:proofErr w:type="gramEnd"/>
    </w:p>
    <w:p w:rsidR="00DC1D43" w:rsidRDefault="00DC1D43" w:rsidP="00DC1D43">
      <w:r>
        <w:t xml:space="preserve">NOTE: Beta Lactamases are often produced by Penicillin resistant microbes. The subtypes of B-Lases include – Serine </w:t>
      </w:r>
      <w:proofErr w:type="spellStart"/>
      <w:r>
        <w:t>penicillinase</w:t>
      </w:r>
      <w:proofErr w:type="spellEnd"/>
      <w:r>
        <w:t xml:space="preserve">, </w:t>
      </w:r>
      <w:proofErr w:type="spellStart"/>
      <w:r>
        <w:t>metallo</w:t>
      </w:r>
      <w:proofErr w:type="spellEnd"/>
      <w:r>
        <w:t xml:space="preserve">-B-lactamase, </w:t>
      </w:r>
      <w:proofErr w:type="spellStart"/>
      <w:r>
        <w:t>Cephalosporinase</w:t>
      </w:r>
      <w:proofErr w:type="spellEnd"/>
      <w:r>
        <w:t xml:space="preserve">, </w:t>
      </w:r>
      <w:proofErr w:type="spellStart"/>
      <w:r>
        <w:t>oxacillinase</w:t>
      </w:r>
      <w:proofErr w:type="spellEnd"/>
      <w:r>
        <w:t xml:space="preserve">, </w:t>
      </w:r>
      <w:proofErr w:type="spellStart"/>
      <w:r>
        <w:t>carbapenemases</w:t>
      </w:r>
      <w:proofErr w:type="spellEnd"/>
      <w:r>
        <w:t>, Extended spectrum B-Lases (ESBLs)</w:t>
      </w:r>
    </w:p>
    <w:p w:rsidR="00DC1D43" w:rsidRDefault="000E6A30" w:rsidP="00DC1D43">
      <w:r>
        <w:sym w:font="Webdings" w:char="F068"/>
      </w:r>
      <w:r>
        <w:t xml:space="preserve"> </w:t>
      </w:r>
      <w:proofErr w:type="spellStart"/>
      <w:r w:rsidR="00DC1D43">
        <w:t>Cephalosporins</w:t>
      </w:r>
      <w:proofErr w:type="spellEnd"/>
    </w:p>
    <w:p w:rsidR="00DC1D43" w:rsidRDefault="00DC1D43" w:rsidP="00DC1D43">
      <w:pPr>
        <w:pStyle w:val="ListParagraph"/>
        <w:numPr>
          <w:ilvl w:val="0"/>
          <w:numId w:val="2"/>
        </w:numPr>
      </w:pPr>
      <w:r>
        <w:t xml:space="preserve">Class 1: effective against </w:t>
      </w:r>
      <w:proofErr w:type="gramStart"/>
      <w:r>
        <w:t>many  g</w:t>
      </w:r>
      <w:proofErr w:type="gramEnd"/>
      <w:r>
        <w:t xml:space="preserve">(-) and g(+); Resistant to </w:t>
      </w:r>
      <w:r>
        <w:rPr>
          <w:i/>
        </w:rPr>
        <w:t xml:space="preserve">S. </w:t>
      </w:r>
      <w:proofErr w:type="spellStart"/>
      <w:r>
        <w:rPr>
          <w:i/>
        </w:rPr>
        <w:t>areus</w:t>
      </w:r>
      <w:proofErr w:type="spellEnd"/>
      <w:r>
        <w:t xml:space="preserve"> B-Lase; broader spectrum than Pen G and useful against </w:t>
      </w:r>
      <w:r>
        <w:rPr>
          <w:i/>
        </w:rPr>
        <w:t>K. pneumonia and E. coli.</w:t>
      </w:r>
    </w:p>
    <w:p w:rsidR="00DC1D43" w:rsidRDefault="00DC1D43" w:rsidP="00DC1D43">
      <w:pPr>
        <w:pStyle w:val="ListParagraph"/>
        <w:numPr>
          <w:ilvl w:val="1"/>
          <w:numId w:val="2"/>
        </w:numPr>
      </w:pPr>
      <w:proofErr w:type="spellStart"/>
      <w:r w:rsidRPr="00DC1D43">
        <w:rPr>
          <w:u w:val="single"/>
        </w:rPr>
        <w:t>Cefazolin</w:t>
      </w:r>
      <w:proofErr w:type="spellEnd"/>
      <w:r>
        <w:t>: parenteral, cleared by kidneys, plasma life 2hrs.</w:t>
      </w:r>
    </w:p>
    <w:p w:rsidR="00DC1D43" w:rsidRDefault="00DC1D43" w:rsidP="00DC1D43">
      <w:pPr>
        <w:pStyle w:val="ListParagraph"/>
        <w:numPr>
          <w:ilvl w:val="1"/>
          <w:numId w:val="2"/>
        </w:numPr>
      </w:pPr>
      <w:r w:rsidRPr="00DC1D43">
        <w:rPr>
          <w:u w:val="single"/>
        </w:rPr>
        <w:t>Cephalexin</w:t>
      </w:r>
      <w:r>
        <w:t>: oral, no signs yet of kidney damage as a side effect</w:t>
      </w:r>
    </w:p>
    <w:p w:rsidR="00DC1D43" w:rsidRDefault="00DC1D43" w:rsidP="00DC1D43">
      <w:pPr>
        <w:pStyle w:val="ListParagraph"/>
        <w:numPr>
          <w:ilvl w:val="0"/>
          <w:numId w:val="2"/>
        </w:numPr>
      </w:pPr>
      <w:r>
        <w:t xml:space="preserve">Class 2: effective against many g(-) and g(+);  better than class 1 at targeting </w:t>
      </w:r>
      <w:proofErr w:type="spellStart"/>
      <w:r>
        <w:rPr>
          <w:i/>
        </w:rPr>
        <w:t>Haemophilus</w:t>
      </w:r>
      <w:proofErr w:type="spellEnd"/>
    </w:p>
    <w:p w:rsidR="00DC1D43" w:rsidRDefault="00DC1D43" w:rsidP="00DC1D43">
      <w:pPr>
        <w:pStyle w:val="ListParagraph"/>
        <w:numPr>
          <w:ilvl w:val="1"/>
          <w:numId w:val="2"/>
        </w:numPr>
      </w:pPr>
      <w:r>
        <w:rPr>
          <w:u w:val="single"/>
        </w:rPr>
        <w:t>Class B</w:t>
      </w:r>
      <w:r w:rsidRPr="00DC1D43">
        <w:rPr>
          <w:u w:val="single"/>
        </w:rPr>
        <w:t xml:space="preserve"> </w:t>
      </w:r>
      <w:proofErr w:type="spellStart"/>
      <w:r w:rsidRPr="00DC1D43">
        <w:rPr>
          <w:u w:val="single"/>
        </w:rPr>
        <w:t>Cefotetan</w:t>
      </w:r>
      <w:proofErr w:type="spellEnd"/>
      <w:r>
        <w:t xml:space="preserve">: parenteral, better at anaerobes like </w:t>
      </w:r>
      <w:r>
        <w:rPr>
          <w:i/>
        </w:rPr>
        <w:t>B. fragile (</w:t>
      </w:r>
      <w:r>
        <w:t>Note that Pen G couldn’t do this class)</w:t>
      </w:r>
    </w:p>
    <w:p w:rsidR="00DC1D43" w:rsidRDefault="00DC1D43" w:rsidP="00DC1D43">
      <w:pPr>
        <w:pStyle w:val="ListParagraph"/>
        <w:numPr>
          <w:ilvl w:val="1"/>
          <w:numId w:val="2"/>
        </w:numPr>
      </w:pPr>
      <w:r>
        <w:rPr>
          <w:u w:val="single"/>
        </w:rPr>
        <w:t>Class B</w:t>
      </w:r>
      <w:r w:rsidRPr="00DC1D43">
        <w:rPr>
          <w:u w:val="single"/>
        </w:rPr>
        <w:t xml:space="preserve"> </w:t>
      </w:r>
      <w:proofErr w:type="spellStart"/>
      <w:r w:rsidRPr="00DC1D43">
        <w:rPr>
          <w:u w:val="single"/>
        </w:rPr>
        <w:t>Cefoxitin</w:t>
      </w:r>
      <w:proofErr w:type="spellEnd"/>
      <w:r>
        <w:t xml:space="preserve">: also active against </w:t>
      </w:r>
      <w:proofErr w:type="spellStart"/>
      <w:r>
        <w:rPr>
          <w:i/>
        </w:rPr>
        <w:t>B.fragile</w:t>
      </w:r>
      <w:proofErr w:type="spellEnd"/>
    </w:p>
    <w:p w:rsidR="00DC1D43" w:rsidRDefault="00DC1D43" w:rsidP="00DC1D43">
      <w:pPr>
        <w:pStyle w:val="ListParagraph"/>
        <w:numPr>
          <w:ilvl w:val="1"/>
          <w:numId w:val="2"/>
        </w:numPr>
      </w:pPr>
      <w:r>
        <w:rPr>
          <w:u w:val="single"/>
        </w:rPr>
        <w:t>Class A</w:t>
      </w:r>
      <w:r w:rsidRPr="00DC1D43">
        <w:rPr>
          <w:u w:val="single"/>
        </w:rPr>
        <w:t xml:space="preserve"> Cefuroxime</w:t>
      </w:r>
      <w:r>
        <w:t>: oral, only drug of the 2</w:t>
      </w:r>
      <w:r w:rsidRPr="00DC1D43">
        <w:rPr>
          <w:vertAlign w:val="superscript"/>
        </w:rPr>
        <w:t>nd</w:t>
      </w:r>
      <w:r>
        <w:t xml:space="preserve"> class to reach CNS at therapeutic levels, enhanced activity against B-Lase producing </w:t>
      </w:r>
      <w:proofErr w:type="spellStart"/>
      <w:r>
        <w:rPr>
          <w:i/>
        </w:rPr>
        <w:t>H.influenzae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M.catarrhalis</w:t>
      </w:r>
      <w:proofErr w:type="spellEnd"/>
      <w:r>
        <w:t xml:space="preserve"> respiratory infections.</w:t>
      </w:r>
      <w:r w:rsidRPr="00DC1D43">
        <w:t xml:space="preserve"> </w:t>
      </w:r>
    </w:p>
    <w:p w:rsidR="00DC1D43" w:rsidRPr="00DC1D43" w:rsidRDefault="00DC1D43" w:rsidP="00DC1D43">
      <w:pPr>
        <w:pStyle w:val="ListParagraph"/>
        <w:numPr>
          <w:ilvl w:val="1"/>
          <w:numId w:val="2"/>
        </w:numPr>
      </w:pPr>
      <w:r>
        <w:rPr>
          <w:u w:val="single"/>
        </w:rPr>
        <w:t>Class A</w:t>
      </w:r>
      <w:r w:rsidRPr="00DC1D43">
        <w:rPr>
          <w:u w:val="single"/>
        </w:rPr>
        <w:t xml:space="preserve"> </w:t>
      </w:r>
      <w:proofErr w:type="spellStart"/>
      <w:r w:rsidRPr="00DC1D43">
        <w:rPr>
          <w:u w:val="single"/>
        </w:rPr>
        <w:t>Cefamandol</w:t>
      </w:r>
      <w:proofErr w:type="spellEnd"/>
      <w:r>
        <w:t xml:space="preserve">: excellent against </w:t>
      </w:r>
      <w:proofErr w:type="spellStart"/>
      <w:r w:rsidRPr="00DC1D43">
        <w:rPr>
          <w:i/>
        </w:rPr>
        <w:t>H.influenzae</w:t>
      </w:r>
      <w:proofErr w:type="spellEnd"/>
    </w:p>
    <w:p w:rsidR="00DC1D43" w:rsidRDefault="00DC1D43" w:rsidP="00DC1D43">
      <w:pPr>
        <w:pStyle w:val="ListParagraph"/>
        <w:numPr>
          <w:ilvl w:val="1"/>
          <w:numId w:val="2"/>
        </w:numPr>
      </w:pPr>
      <w:r>
        <w:rPr>
          <w:u w:val="single"/>
        </w:rPr>
        <w:t>Class A</w:t>
      </w:r>
      <w:r w:rsidRPr="00DC1D43">
        <w:rPr>
          <w:u w:val="single"/>
        </w:rPr>
        <w:t xml:space="preserve"> </w:t>
      </w:r>
      <w:proofErr w:type="spellStart"/>
      <w:r w:rsidRPr="00DC1D43">
        <w:rPr>
          <w:u w:val="single"/>
        </w:rPr>
        <w:t>Cefonicid</w:t>
      </w:r>
      <w:proofErr w:type="spellEnd"/>
      <w:r>
        <w:t xml:space="preserve">: excellent against </w:t>
      </w:r>
      <w:proofErr w:type="spellStart"/>
      <w:r w:rsidRPr="00DC1D43">
        <w:rPr>
          <w:i/>
        </w:rPr>
        <w:t>H.influenzae</w:t>
      </w:r>
      <w:proofErr w:type="spellEnd"/>
    </w:p>
    <w:p w:rsidR="00DC1D43" w:rsidRDefault="00DC1D43" w:rsidP="00DC1D43">
      <w:pPr>
        <w:pStyle w:val="ListParagraph"/>
        <w:numPr>
          <w:ilvl w:val="1"/>
          <w:numId w:val="2"/>
        </w:numPr>
      </w:pPr>
      <w:proofErr w:type="spellStart"/>
      <w:r w:rsidRPr="00DC1D43">
        <w:rPr>
          <w:u w:val="single"/>
        </w:rPr>
        <w:t>Cefprozil</w:t>
      </w:r>
      <w:proofErr w:type="spellEnd"/>
      <w:r>
        <w:t xml:space="preserve">: oral, better at penicillin-sensitive </w:t>
      </w:r>
      <w:r>
        <w:rPr>
          <w:i/>
        </w:rPr>
        <w:t xml:space="preserve">Strep, </w:t>
      </w:r>
      <w:proofErr w:type="spellStart"/>
      <w:r>
        <w:rPr>
          <w:i/>
        </w:rPr>
        <w:t>E.coli</w:t>
      </w:r>
      <w:proofErr w:type="spellEnd"/>
      <w:r>
        <w:rPr>
          <w:i/>
        </w:rPr>
        <w:t xml:space="preserve">, Proteus, </w:t>
      </w:r>
      <w:proofErr w:type="spellStart"/>
      <w:r>
        <w:rPr>
          <w:i/>
        </w:rPr>
        <w:t>Klebsiella</w:t>
      </w:r>
      <w:proofErr w:type="spellEnd"/>
      <w:r>
        <w:rPr>
          <w:i/>
        </w:rPr>
        <w:t xml:space="preserve">, and </w:t>
      </w:r>
      <w:proofErr w:type="spellStart"/>
      <w:r>
        <w:rPr>
          <w:i/>
        </w:rPr>
        <w:t>Citrobacter</w:t>
      </w:r>
      <w:proofErr w:type="spellEnd"/>
      <w:r>
        <w:rPr>
          <w:i/>
        </w:rPr>
        <w:t>.</w:t>
      </w:r>
    </w:p>
    <w:p w:rsidR="00DC1D43" w:rsidRPr="00DC1D43" w:rsidRDefault="00DC1D43" w:rsidP="00DC1D43">
      <w:pPr>
        <w:pStyle w:val="ListParagraph"/>
        <w:numPr>
          <w:ilvl w:val="0"/>
          <w:numId w:val="2"/>
        </w:numPr>
      </w:pPr>
      <w:r>
        <w:t xml:space="preserve">Class 3: extended spectrum to include </w:t>
      </w:r>
      <w:r>
        <w:rPr>
          <w:i/>
        </w:rPr>
        <w:t xml:space="preserve">Pseudomonas, </w:t>
      </w:r>
      <w:proofErr w:type="spellStart"/>
      <w:r>
        <w:rPr>
          <w:i/>
        </w:rPr>
        <w:t>Enterobacter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Serratia</w:t>
      </w:r>
      <w:proofErr w:type="spellEnd"/>
      <w:r>
        <w:rPr>
          <w:i/>
        </w:rPr>
        <w:t xml:space="preserve">, </w:t>
      </w:r>
      <w:proofErr w:type="gramStart"/>
      <w:r>
        <w:rPr>
          <w:i/>
        </w:rPr>
        <w:t>Proteus</w:t>
      </w:r>
      <w:proofErr w:type="gramEnd"/>
      <w:r w:rsidR="00450484">
        <w:rPr>
          <w:i/>
        </w:rPr>
        <w:t xml:space="preserve">. </w:t>
      </w:r>
      <w:r w:rsidR="00450484">
        <w:t xml:space="preserve">Made stable against many B-Lases by </w:t>
      </w:r>
      <w:proofErr w:type="spellStart"/>
      <w:r w:rsidR="00450484" w:rsidRPr="00E42DF6">
        <w:rPr>
          <w:b/>
          <w:highlight w:val="yellow"/>
        </w:rPr>
        <w:t>oxime</w:t>
      </w:r>
      <w:proofErr w:type="spellEnd"/>
      <w:r w:rsidR="00450484" w:rsidRPr="00E42DF6">
        <w:rPr>
          <w:b/>
          <w:highlight w:val="yellow"/>
        </w:rPr>
        <w:t xml:space="preserve"> ether group</w:t>
      </w:r>
      <w:r w:rsidR="00450484" w:rsidRPr="00E42DF6">
        <w:rPr>
          <w:highlight w:val="yellow"/>
        </w:rPr>
        <w:t xml:space="preserve"> </w:t>
      </w:r>
      <w:r w:rsidR="00450484">
        <w:t xml:space="preserve">on the R. </w:t>
      </w:r>
      <w:proofErr w:type="spellStart"/>
      <w:r w:rsidR="00450484" w:rsidRPr="00E42DF6">
        <w:rPr>
          <w:b/>
          <w:highlight w:val="yellow"/>
        </w:rPr>
        <w:t>Aminothiazole</w:t>
      </w:r>
      <w:proofErr w:type="spellEnd"/>
      <w:r w:rsidR="00450484" w:rsidRPr="00E42DF6">
        <w:rPr>
          <w:b/>
          <w:highlight w:val="yellow"/>
        </w:rPr>
        <w:t xml:space="preserve"> ring</w:t>
      </w:r>
      <w:r w:rsidR="00450484" w:rsidRPr="00E42DF6">
        <w:rPr>
          <w:highlight w:val="yellow"/>
        </w:rPr>
        <w:t xml:space="preserve"> </w:t>
      </w:r>
      <w:r w:rsidR="00450484">
        <w:t xml:space="preserve">improves the </w:t>
      </w:r>
      <w:proofErr w:type="spellStart"/>
      <w:r w:rsidR="00450484">
        <w:t>attatchment</w:t>
      </w:r>
      <w:proofErr w:type="spellEnd"/>
      <w:r w:rsidR="00450484">
        <w:t xml:space="preserve"> and entry into the </w:t>
      </w:r>
      <w:proofErr w:type="spellStart"/>
      <w:r w:rsidR="00450484">
        <w:t>periplasm</w:t>
      </w:r>
      <w:proofErr w:type="spellEnd"/>
      <w:r w:rsidR="00450484">
        <w:t>.</w:t>
      </w:r>
    </w:p>
    <w:p w:rsidR="00DC1D43" w:rsidRDefault="00DC1D43" w:rsidP="00DC1D43">
      <w:pPr>
        <w:pStyle w:val="ListParagraph"/>
        <w:numPr>
          <w:ilvl w:val="1"/>
          <w:numId w:val="2"/>
        </w:numPr>
      </w:pPr>
      <w:r w:rsidRPr="00DC1D43">
        <w:rPr>
          <w:u w:val="single"/>
        </w:rPr>
        <w:lastRenderedPageBreak/>
        <w:t>Ceftriaxone</w:t>
      </w:r>
      <w:r>
        <w:t xml:space="preserve">: parenteral; used for </w:t>
      </w:r>
      <w:r>
        <w:rPr>
          <w:i/>
        </w:rPr>
        <w:t>Gonorrhea</w:t>
      </w:r>
      <w:r>
        <w:t xml:space="preserve">. Some other </w:t>
      </w:r>
      <w:proofErr w:type="gramStart"/>
      <w:r>
        <w:t>g(</w:t>
      </w:r>
      <w:proofErr w:type="gramEnd"/>
      <w:r>
        <w:t>-) but long plasma life at t1/2 being 8hrs. Cleared by biliary system</w:t>
      </w:r>
    </w:p>
    <w:p w:rsidR="00DC1D43" w:rsidRDefault="00DC1D43" w:rsidP="00DC1D43">
      <w:pPr>
        <w:pStyle w:val="ListParagraph"/>
        <w:numPr>
          <w:ilvl w:val="1"/>
          <w:numId w:val="2"/>
        </w:numPr>
      </w:pPr>
      <w:proofErr w:type="spellStart"/>
      <w:r>
        <w:rPr>
          <w:u w:val="single"/>
        </w:rPr>
        <w:t>Cetazidime</w:t>
      </w:r>
      <w:proofErr w:type="spellEnd"/>
      <w:r w:rsidRPr="00DC1D43">
        <w:t>:</w:t>
      </w:r>
      <w:r>
        <w:t xml:space="preserve"> parenteral; used for </w:t>
      </w:r>
      <w:proofErr w:type="spellStart"/>
      <w:r>
        <w:rPr>
          <w:i/>
        </w:rPr>
        <w:t>Psuedomonas</w:t>
      </w:r>
      <w:proofErr w:type="spellEnd"/>
      <w:r>
        <w:rPr>
          <w:i/>
        </w:rPr>
        <w:t xml:space="preserve"> </w:t>
      </w:r>
      <w:r>
        <w:t xml:space="preserve">(also with aminoglycosides for </w:t>
      </w:r>
      <w:proofErr w:type="spellStart"/>
      <w:r>
        <w:rPr>
          <w:i/>
        </w:rPr>
        <w:t>psuedomonal</w:t>
      </w:r>
      <w:proofErr w:type="spellEnd"/>
      <w:r>
        <w:rPr>
          <w:i/>
        </w:rPr>
        <w:t xml:space="preserve"> </w:t>
      </w:r>
      <w:r>
        <w:t>meningitis)</w:t>
      </w:r>
    </w:p>
    <w:p w:rsidR="00DC1D43" w:rsidRDefault="00DC1D43" w:rsidP="00DC1D43">
      <w:pPr>
        <w:pStyle w:val="ListParagraph"/>
        <w:numPr>
          <w:ilvl w:val="1"/>
          <w:numId w:val="2"/>
        </w:numPr>
      </w:pPr>
      <w:proofErr w:type="spellStart"/>
      <w:r>
        <w:rPr>
          <w:u w:val="single"/>
        </w:rPr>
        <w:t>Cefdinir</w:t>
      </w:r>
      <w:proofErr w:type="spellEnd"/>
      <w:r w:rsidRPr="00DC1D43">
        <w:t>:</w:t>
      </w:r>
      <w:r>
        <w:t xml:space="preserve"> oral drug to for B-Lase respiratory infections</w:t>
      </w:r>
    </w:p>
    <w:p w:rsidR="00DC1D43" w:rsidRDefault="00DC1D43" w:rsidP="00DC1D43">
      <w:pPr>
        <w:pStyle w:val="ListParagraph"/>
        <w:numPr>
          <w:ilvl w:val="0"/>
          <w:numId w:val="2"/>
        </w:numPr>
      </w:pPr>
      <w:r>
        <w:t>Class 4: stable to hydrolysis by B-Lase plasmids and a poor inducer of chromosomal B-Lase and mostly resistant to their activity. Not stable to ESBLs.</w:t>
      </w:r>
    </w:p>
    <w:p w:rsidR="00DC1D43" w:rsidRDefault="00DC1D43" w:rsidP="00DC1D43">
      <w:pPr>
        <w:pStyle w:val="ListParagraph"/>
        <w:numPr>
          <w:ilvl w:val="1"/>
          <w:numId w:val="2"/>
        </w:numPr>
      </w:pPr>
      <w:proofErr w:type="spellStart"/>
      <w:r>
        <w:t>C</w:t>
      </w:r>
      <w:r w:rsidRPr="00DC1D43">
        <w:rPr>
          <w:u w:val="single"/>
        </w:rPr>
        <w:t>efepime</w:t>
      </w:r>
      <w:proofErr w:type="spellEnd"/>
      <w:r>
        <w:t>: no details</w:t>
      </w:r>
    </w:p>
    <w:p w:rsidR="002F79ED" w:rsidRDefault="000E6A30" w:rsidP="002F79ED">
      <w:r>
        <w:sym w:font="Webdings" w:char="F068"/>
      </w:r>
      <w:r>
        <w:t xml:space="preserve"> </w:t>
      </w:r>
      <w:proofErr w:type="spellStart"/>
      <w:r w:rsidR="002F79ED">
        <w:t>Carbapenems</w:t>
      </w:r>
      <w:proofErr w:type="spellEnd"/>
      <w:r w:rsidR="002F79ED">
        <w:t>: good for emergency treatment and no cross resistance with B-lases</w:t>
      </w:r>
    </w:p>
    <w:p w:rsidR="002F79ED" w:rsidRDefault="002F79ED" w:rsidP="002F79ED">
      <w:pPr>
        <w:pStyle w:val="ListParagraph"/>
        <w:numPr>
          <w:ilvl w:val="0"/>
          <w:numId w:val="3"/>
        </w:numPr>
      </w:pPr>
      <w:proofErr w:type="spellStart"/>
      <w:r w:rsidRPr="002F79ED">
        <w:rPr>
          <w:u w:val="single"/>
        </w:rPr>
        <w:t>Imipenem-cilastatin</w:t>
      </w:r>
      <w:proofErr w:type="spellEnd"/>
      <w:r>
        <w:t xml:space="preserve">: the </w:t>
      </w:r>
      <w:proofErr w:type="spellStart"/>
      <w:r w:rsidRPr="00E42DF6">
        <w:rPr>
          <w:b/>
          <w:highlight w:val="yellow"/>
        </w:rPr>
        <w:t>cilastatin</w:t>
      </w:r>
      <w:proofErr w:type="spellEnd"/>
      <w:r w:rsidRPr="00E42DF6">
        <w:rPr>
          <w:b/>
        </w:rPr>
        <w:t xml:space="preserve"> </w:t>
      </w:r>
      <w:r>
        <w:t xml:space="preserve">inhibits the renal enzyme that inactivates the </w:t>
      </w:r>
      <w:proofErr w:type="spellStart"/>
      <w:r>
        <w:t>imipenem</w:t>
      </w:r>
      <w:proofErr w:type="spellEnd"/>
      <w:r>
        <w:t xml:space="preserve"> and also prevents renal toxicity by inhibiting active uptake of the drug into the renal tubules. </w:t>
      </w:r>
      <w:r>
        <w:rPr>
          <w:b/>
        </w:rPr>
        <w:t xml:space="preserve">Possible </w:t>
      </w:r>
      <w:proofErr w:type="spellStart"/>
      <w:r>
        <w:rPr>
          <w:b/>
        </w:rPr>
        <w:t>sideRX</w:t>
      </w:r>
      <w:proofErr w:type="spellEnd"/>
      <w:r>
        <w:rPr>
          <w:b/>
        </w:rPr>
        <w:t xml:space="preserve"> includes CNS toxicity since the </w:t>
      </w:r>
      <w:proofErr w:type="spellStart"/>
      <w:r>
        <w:rPr>
          <w:b/>
        </w:rPr>
        <w:t>cilastatin</w:t>
      </w:r>
      <w:proofErr w:type="spellEnd"/>
      <w:r>
        <w:rPr>
          <w:b/>
        </w:rPr>
        <w:t xml:space="preserve"> prevents the drug from being transported out  of CSF</w:t>
      </w:r>
    </w:p>
    <w:p w:rsidR="002F79ED" w:rsidRDefault="002F79ED" w:rsidP="002F79ED">
      <w:pPr>
        <w:pStyle w:val="ListParagraph"/>
        <w:numPr>
          <w:ilvl w:val="0"/>
          <w:numId w:val="3"/>
        </w:numPr>
      </w:pPr>
      <w:proofErr w:type="spellStart"/>
      <w:r w:rsidRPr="002F79ED">
        <w:rPr>
          <w:u w:val="single"/>
        </w:rPr>
        <w:t>Meropenem</w:t>
      </w:r>
      <w:proofErr w:type="spellEnd"/>
      <w:r>
        <w:t xml:space="preserve">: broad spectrum like </w:t>
      </w:r>
      <w:proofErr w:type="spellStart"/>
      <w:r>
        <w:t>imipenem</w:t>
      </w:r>
      <w:proofErr w:type="spellEnd"/>
      <w:r>
        <w:t xml:space="preserve"> with less activity to </w:t>
      </w:r>
      <w:proofErr w:type="gramStart"/>
      <w:r>
        <w:t>g(</w:t>
      </w:r>
      <w:proofErr w:type="gramEnd"/>
      <w:r>
        <w:t xml:space="preserve">+) and more activity to g(-). It is not hydrolyzed by the same kidney enzyme so you do not need </w:t>
      </w:r>
      <w:proofErr w:type="spellStart"/>
      <w:r>
        <w:t>cilastatin</w:t>
      </w:r>
      <w:proofErr w:type="spellEnd"/>
      <w:r>
        <w:t xml:space="preserve"> which also decreases the risk of CNS toxicity</w:t>
      </w:r>
    </w:p>
    <w:p w:rsidR="002F79ED" w:rsidRDefault="000E6A30" w:rsidP="002F79ED">
      <w:r>
        <w:sym w:font="Webdings" w:char="F068"/>
      </w:r>
      <w:r>
        <w:t xml:space="preserve"> </w:t>
      </w:r>
      <w:proofErr w:type="spellStart"/>
      <w:r w:rsidR="002F79ED">
        <w:t>Monobactams</w:t>
      </w:r>
      <w:proofErr w:type="spellEnd"/>
      <w:r w:rsidR="002F79ED">
        <w:t xml:space="preserve">: small class that has little </w:t>
      </w:r>
      <w:proofErr w:type="gramStart"/>
      <w:r w:rsidR="002F79ED">
        <w:t>cross</w:t>
      </w:r>
      <w:proofErr w:type="gramEnd"/>
      <w:r w:rsidR="002F79ED">
        <w:t xml:space="preserve"> hypersensitivity</w:t>
      </w:r>
    </w:p>
    <w:p w:rsidR="002F79ED" w:rsidRDefault="002F79ED" w:rsidP="002F79ED">
      <w:pPr>
        <w:pStyle w:val="ListParagraph"/>
        <w:numPr>
          <w:ilvl w:val="0"/>
          <w:numId w:val="4"/>
        </w:numPr>
      </w:pPr>
      <w:proofErr w:type="spellStart"/>
      <w:r w:rsidRPr="002F79ED">
        <w:rPr>
          <w:u w:val="single"/>
        </w:rPr>
        <w:t>Aztreonam</w:t>
      </w:r>
      <w:proofErr w:type="spellEnd"/>
      <w:r w:rsidRPr="002F79ED">
        <w:rPr>
          <w:u w:val="single"/>
        </w:rPr>
        <w:t>:</w:t>
      </w:r>
      <w:r>
        <w:t xml:space="preserve"> binds to PBP-3 which is only on aerobic </w:t>
      </w:r>
      <w:proofErr w:type="gramStart"/>
      <w:r>
        <w:t>g(</w:t>
      </w:r>
      <w:proofErr w:type="gramEnd"/>
      <w:r>
        <w:t xml:space="preserve">-) bacteria. </w:t>
      </w:r>
      <w:proofErr w:type="spellStart"/>
      <w:r>
        <w:t>Resitant</w:t>
      </w:r>
      <w:proofErr w:type="spellEnd"/>
      <w:r>
        <w:t xml:space="preserve"> to most B-</w:t>
      </w:r>
      <w:proofErr w:type="gramStart"/>
      <w:r>
        <w:t>Lases,</w:t>
      </w:r>
      <w:proofErr w:type="gramEnd"/>
      <w:r>
        <w:t xml:space="preserve"> doesn’t induce the chromosomal B-lases, can be inhibited by chromosomal B-Lases (ESBL) already activated by other means. Little risk of cross-</w:t>
      </w:r>
      <w:proofErr w:type="spellStart"/>
      <w:r>
        <w:t>hyerpsensitivity</w:t>
      </w:r>
      <w:proofErr w:type="spellEnd"/>
      <w:r>
        <w:t xml:space="preserve"> with </w:t>
      </w:r>
      <w:proofErr w:type="spellStart"/>
      <w:r>
        <w:t>penicillins</w:t>
      </w:r>
      <w:proofErr w:type="spellEnd"/>
      <w:r>
        <w:t xml:space="preserve"> or </w:t>
      </w:r>
      <w:proofErr w:type="spellStart"/>
      <w:r>
        <w:t>cephalosporins</w:t>
      </w:r>
      <w:proofErr w:type="spellEnd"/>
      <w:r>
        <w:t>.</w:t>
      </w:r>
    </w:p>
    <w:p w:rsidR="00450484" w:rsidRDefault="000E6A30" w:rsidP="00450484">
      <w:r>
        <w:sym w:font="Webdings" w:char="F068"/>
      </w:r>
      <w:r>
        <w:t xml:space="preserve"> </w:t>
      </w:r>
      <w:r w:rsidR="002F79ED">
        <w:t xml:space="preserve">Other: these can be cell wall inhibitors or a few a few protein synth inhibitors that are used in the place of </w:t>
      </w:r>
      <w:r w:rsidR="00E42DF6">
        <w:t>B-lactams</w:t>
      </w:r>
    </w:p>
    <w:p w:rsidR="00E42DF6" w:rsidRPr="00E42DF6" w:rsidRDefault="00E42DF6" w:rsidP="00E42DF6">
      <w:pPr>
        <w:pStyle w:val="ListParagraph"/>
        <w:numPr>
          <w:ilvl w:val="0"/>
          <w:numId w:val="6"/>
        </w:numPr>
      </w:pPr>
      <w:proofErr w:type="spellStart"/>
      <w:r w:rsidRPr="002066FF">
        <w:rPr>
          <w:u w:val="single"/>
        </w:rPr>
        <w:t>Spectinomycin</w:t>
      </w:r>
      <w:proofErr w:type="spellEnd"/>
      <w:r>
        <w:t xml:space="preserve">: (Protein synth inhibition) 1 IM </w:t>
      </w:r>
      <w:proofErr w:type="spellStart"/>
      <w:r>
        <w:t>inj</w:t>
      </w:r>
      <w:proofErr w:type="spellEnd"/>
      <w:r>
        <w:t xml:space="preserve"> for urethral </w:t>
      </w:r>
      <w:r>
        <w:rPr>
          <w:i/>
        </w:rPr>
        <w:t>gonorrhea</w:t>
      </w:r>
      <w:r>
        <w:t xml:space="preserve">; useful if allergic to </w:t>
      </w:r>
      <w:proofErr w:type="spellStart"/>
      <w:r>
        <w:t>penicillins</w:t>
      </w:r>
      <w:proofErr w:type="spellEnd"/>
      <w:r>
        <w:t xml:space="preserve"> and has low toxicity. </w:t>
      </w:r>
      <w:r>
        <w:rPr>
          <w:b/>
        </w:rPr>
        <w:t>Side RX: nausea, chills, fever, dizziness</w:t>
      </w:r>
    </w:p>
    <w:p w:rsidR="00E42DF6" w:rsidRPr="00E42DF6" w:rsidRDefault="00E42DF6" w:rsidP="00E42DF6">
      <w:pPr>
        <w:pStyle w:val="ListParagraph"/>
        <w:numPr>
          <w:ilvl w:val="0"/>
          <w:numId w:val="6"/>
        </w:numPr>
      </w:pPr>
      <w:proofErr w:type="spellStart"/>
      <w:r w:rsidRPr="002066FF">
        <w:rPr>
          <w:u w:val="single"/>
        </w:rPr>
        <w:t>Vancomycin</w:t>
      </w:r>
      <w:proofErr w:type="spellEnd"/>
      <w:r>
        <w:t>: (cell wall inhibition) blocks the two terminal D-</w:t>
      </w:r>
      <w:proofErr w:type="spellStart"/>
      <w:r>
        <w:t>alanines</w:t>
      </w:r>
      <w:proofErr w:type="spellEnd"/>
      <w:r>
        <w:t xml:space="preserve"> preventing the </w:t>
      </w:r>
      <w:proofErr w:type="spellStart"/>
      <w:r>
        <w:t>transpeptidase</w:t>
      </w:r>
      <w:proofErr w:type="spellEnd"/>
      <w:r>
        <w:t xml:space="preserve"> from making cross-links in the cell wall. Many </w:t>
      </w:r>
      <w:r>
        <w:rPr>
          <w:b/>
        </w:rPr>
        <w:t>Side RX:</w:t>
      </w:r>
    </w:p>
    <w:p w:rsidR="00E42DF6" w:rsidRPr="00E42DF6" w:rsidRDefault="00E42DF6" w:rsidP="00E42DF6">
      <w:pPr>
        <w:pStyle w:val="ListParagraph"/>
        <w:numPr>
          <w:ilvl w:val="1"/>
          <w:numId w:val="6"/>
        </w:numPr>
      </w:pPr>
      <w:r>
        <w:rPr>
          <w:b/>
        </w:rPr>
        <w:t>Ototoxic- occasionally irreversible</w:t>
      </w:r>
    </w:p>
    <w:p w:rsidR="00E42DF6" w:rsidRPr="00E42DF6" w:rsidRDefault="00E42DF6" w:rsidP="00E42DF6">
      <w:pPr>
        <w:pStyle w:val="ListParagraph"/>
        <w:numPr>
          <w:ilvl w:val="1"/>
          <w:numId w:val="6"/>
        </w:numPr>
      </w:pPr>
      <w:r>
        <w:rPr>
          <w:b/>
        </w:rPr>
        <w:t>Nephrotoxic- blood in urine</w:t>
      </w:r>
    </w:p>
    <w:p w:rsidR="00E42DF6" w:rsidRPr="00E42DF6" w:rsidRDefault="00E42DF6" w:rsidP="00E42DF6">
      <w:pPr>
        <w:pStyle w:val="ListParagraph"/>
        <w:numPr>
          <w:ilvl w:val="1"/>
          <w:numId w:val="6"/>
        </w:numPr>
      </w:pPr>
      <w:proofErr w:type="spellStart"/>
      <w:r>
        <w:rPr>
          <w:b/>
        </w:rPr>
        <w:t>Thomobophlebitis</w:t>
      </w:r>
      <w:proofErr w:type="spellEnd"/>
      <w:r>
        <w:rPr>
          <w:b/>
        </w:rPr>
        <w:t>- clots in bloodstream occur over 10% of patients</w:t>
      </w:r>
    </w:p>
    <w:p w:rsidR="00E42DF6" w:rsidRPr="00E42DF6" w:rsidRDefault="00E42DF6" w:rsidP="00E42DF6">
      <w:pPr>
        <w:pStyle w:val="ListParagraph"/>
        <w:numPr>
          <w:ilvl w:val="1"/>
          <w:numId w:val="6"/>
        </w:numPr>
      </w:pPr>
      <w:r>
        <w:rPr>
          <w:b/>
        </w:rPr>
        <w:t>H</w:t>
      </w:r>
      <w:r w:rsidR="00A30380">
        <w:rPr>
          <w:b/>
        </w:rPr>
        <w:t>yper</w:t>
      </w:r>
      <w:r>
        <w:rPr>
          <w:b/>
        </w:rPr>
        <w:t>tension- drug releases histamine</w:t>
      </w:r>
    </w:p>
    <w:p w:rsidR="00E42DF6" w:rsidRDefault="00E42DF6" w:rsidP="00E42DF6">
      <w:pPr>
        <w:pStyle w:val="ListParagraph"/>
        <w:numPr>
          <w:ilvl w:val="0"/>
          <w:numId w:val="6"/>
        </w:numPr>
      </w:pPr>
      <w:proofErr w:type="spellStart"/>
      <w:r w:rsidRPr="002066FF">
        <w:rPr>
          <w:u w:val="single"/>
        </w:rPr>
        <w:t>Quinupristin</w:t>
      </w:r>
      <w:proofErr w:type="spellEnd"/>
      <w:r w:rsidRPr="002066FF">
        <w:rPr>
          <w:u w:val="single"/>
        </w:rPr>
        <w:t>/</w:t>
      </w:r>
      <w:proofErr w:type="spellStart"/>
      <w:r w:rsidRPr="002066FF">
        <w:rPr>
          <w:u w:val="single"/>
        </w:rPr>
        <w:t>dalfopristin</w:t>
      </w:r>
      <w:proofErr w:type="spellEnd"/>
      <w:r>
        <w:t xml:space="preserve">: (two protein </w:t>
      </w:r>
      <w:proofErr w:type="spellStart"/>
      <w:r>
        <w:t>inbhibitors</w:t>
      </w:r>
      <w:proofErr w:type="spellEnd"/>
      <w:r>
        <w:t xml:space="preserve">) used against </w:t>
      </w:r>
      <w:proofErr w:type="spellStart"/>
      <w:r>
        <w:t>vancomycin</w:t>
      </w:r>
      <w:proofErr w:type="spellEnd"/>
      <w:r>
        <w:t xml:space="preserve">/multidrug </w:t>
      </w:r>
      <w:proofErr w:type="spellStart"/>
      <w:r>
        <w:t>resitant</w:t>
      </w:r>
      <w:proofErr w:type="spellEnd"/>
      <w:r>
        <w:t xml:space="preserve"> </w:t>
      </w:r>
      <w:r>
        <w:rPr>
          <w:i/>
        </w:rPr>
        <w:t xml:space="preserve">enterococcus </w:t>
      </w:r>
      <w:proofErr w:type="spellStart"/>
      <w:r>
        <w:rPr>
          <w:i/>
        </w:rPr>
        <w:t>faecium</w:t>
      </w:r>
      <w:proofErr w:type="spellEnd"/>
      <w:r>
        <w:rPr>
          <w:i/>
        </w:rPr>
        <w:t xml:space="preserve">. </w:t>
      </w:r>
      <w:r>
        <w:t xml:space="preserve"> HAS NO EFFECT ON </w:t>
      </w:r>
      <w:r>
        <w:rPr>
          <w:i/>
        </w:rPr>
        <w:t xml:space="preserve">enterococcus </w:t>
      </w:r>
      <w:proofErr w:type="spellStart"/>
      <w:r>
        <w:rPr>
          <w:i/>
        </w:rPr>
        <w:t>faecalis</w:t>
      </w:r>
      <w:proofErr w:type="spellEnd"/>
      <w:r>
        <w:rPr>
          <w:i/>
        </w:rPr>
        <w:t>.</w:t>
      </w:r>
      <w:r>
        <w:rPr>
          <w:b/>
        </w:rPr>
        <w:t xml:space="preserve"> Side RX: muscle and joint pain</w:t>
      </w:r>
    </w:p>
    <w:p w:rsidR="00E42DF6" w:rsidRDefault="00E42DF6" w:rsidP="00E42DF6">
      <w:pPr>
        <w:pStyle w:val="ListParagraph"/>
        <w:numPr>
          <w:ilvl w:val="0"/>
          <w:numId w:val="6"/>
        </w:numPr>
      </w:pPr>
      <w:r w:rsidRPr="002066FF">
        <w:rPr>
          <w:u w:val="single"/>
        </w:rPr>
        <w:t>Linezolid</w:t>
      </w:r>
      <w:r>
        <w:t xml:space="preserve">: (protein inhibitors) parenteral and oral for </w:t>
      </w:r>
      <w:proofErr w:type="spellStart"/>
      <w:r>
        <w:t>vancomycin</w:t>
      </w:r>
      <w:proofErr w:type="spellEnd"/>
      <w:r>
        <w:t xml:space="preserve"> resistant </w:t>
      </w:r>
      <w:r>
        <w:rPr>
          <w:i/>
        </w:rPr>
        <w:t>enterococcus.</w:t>
      </w:r>
      <w:r>
        <w:t xml:space="preserve"> Binds part of the large ribosomal subunit with little cross resistance occurring between it and other protein inhibitors. </w:t>
      </w:r>
      <w:r>
        <w:rPr>
          <w:b/>
        </w:rPr>
        <w:t xml:space="preserve">Side RX include thrombocytopenia if over two weeks of meds. Blocks the MAO so shouldn’t eat </w:t>
      </w:r>
      <w:proofErr w:type="spellStart"/>
      <w:r>
        <w:rPr>
          <w:b/>
        </w:rPr>
        <w:t>tyramine</w:t>
      </w:r>
      <w:proofErr w:type="spellEnd"/>
      <w:r>
        <w:rPr>
          <w:b/>
        </w:rPr>
        <w:t xml:space="preserve"> rich foods b/c will increase BP.</w:t>
      </w:r>
    </w:p>
    <w:p w:rsidR="00E42DF6" w:rsidRPr="002066FF" w:rsidRDefault="00E42DF6" w:rsidP="00E42DF6">
      <w:pPr>
        <w:pStyle w:val="ListParagraph"/>
        <w:numPr>
          <w:ilvl w:val="0"/>
          <w:numId w:val="6"/>
        </w:numPr>
      </w:pPr>
      <w:proofErr w:type="spellStart"/>
      <w:r w:rsidRPr="002066FF">
        <w:rPr>
          <w:u w:val="single"/>
        </w:rPr>
        <w:lastRenderedPageBreak/>
        <w:t>Daptomyci</w:t>
      </w:r>
      <w:r>
        <w:t>n</w:t>
      </w:r>
      <w:proofErr w:type="spellEnd"/>
      <w:r>
        <w:t xml:space="preserve">: Cyclic </w:t>
      </w:r>
      <w:proofErr w:type="spellStart"/>
      <w:r>
        <w:t>lipopeptide</w:t>
      </w:r>
      <w:proofErr w:type="spellEnd"/>
      <w:r>
        <w:t xml:space="preserve"> that inserts in the </w:t>
      </w:r>
      <w:proofErr w:type="gramStart"/>
      <w:r>
        <w:t>membrane,</w:t>
      </w:r>
      <w:proofErr w:type="gramEnd"/>
      <w:r>
        <w:t xml:space="preserve"> binds other units and creates </w:t>
      </w:r>
      <w:proofErr w:type="spellStart"/>
      <w:r>
        <w:t>porins</w:t>
      </w:r>
      <w:proofErr w:type="spellEnd"/>
      <w:r>
        <w:t xml:space="preserve"> that create a leaky membrane. Used in skin infections </w:t>
      </w:r>
      <w:proofErr w:type="gramStart"/>
      <w:r>
        <w:t xml:space="preserve">especially </w:t>
      </w:r>
      <w:r>
        <w:rPr>
          <w:i/>
        </w:rPr>
        <w:t xml:space="preserve"> MRSA</w:t>
      </w:r>
      <w:proofErr w:type="gramEnd"/>
      <w:r>
        <w:rPr>
          <w:i/>
        </w:rPr>
        <w:t xml:space="preserve">, </w:t>
      </w:r>
      <w:proofErr w:type="spellStart"/>
      <w:r>
        <w:rPr>
          <w:i/>
        </w:rPr>
        <w:t>S.pyogens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S.aglactiae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S.dysgalatiae</w:t>
      </w:r>
      <w:proofErr w:type="spellEnd"/>
      <w:r w:rsidR="002066FF">
        <w:rPr>
          <w:i/>
        </w:rPr>
        <w:t xml:space="preserve">, </w:t>
      </w:r>
      <w:proofErr w:type="spellStart"/>
      <w:r w:rsidR="002066FF">
        <w:rPr>
          <w:i/>
        </w:rPr>
        <w:t>E.faecalis</w:t>
      </w:r>
      <w:proofErr w:type="spellEnd"/>
      <w:r w:rsidR="002066FF">
        <w:rPr>
          <w:i/>
        </w:rPr>
        <w:t>(</w:t>
      </w:r>
      <w:proofErr w:type="spellStart"/>
      <w:r w:rsidR="002066FF">
        <w:rPr>
          <w:i/>
        </w:rPr>
        <w:t>vanco</w:t>
      </w:r>
      <w:proofErr w:type="spellEnd"/>
      <w:r w:rsidR="002066FF">
        <w:rPr>
          <w:i/>
        </w:rPr>
        <w:t xml:space="preserve"> sensitive)</w:t>
      </w:r>
      <w:r w:rsidR="002066FF">
        <w:t xml:space="preserve">. NOT EFFECTIVE AGAINST RESP INFECTIONS. </w:t>
      </w:r>
      <w:r w:rsidR="002066FF">
        <w:rPr>
          <w:b/>
        </w:rPr>
        <w:t xml:space="preserve">Side RX: </w:t>
      </w:r>
      <w:proofErr w:type="spellStart"/>
      <w:r w:rsidR="002066FF">
        <w:rPr>
          <w:b/>
        </w:rPr>
        <w:t>rabdomyolysis</w:t>
      </w:r>
      <w:proofErr w:type="spellEnd"/>
      <w:r w:rsidR="002066FF">
        <w:rPr>
          <w:b/>
        </w:rPr>
        <w:t xml:space="preserve"> and </w:t>
      </w:r>
      <w:proofErr w:type="spellStart"/>
      <w:r w:rsidR="002066FF">
        <w:rPr>
          <w:b/>
        </w:rPr>
        <w:t>paresthesias</w:t>
      </w:r>
      <w:proofErr w:type="spellEnd"/>
    </w:p>
    <w:p w:rsidR="002066FF" w:rsidRPr="002066FF" w:rsidRDefault="002066FF" w:rsidP="002066FF"/>
    <w:p w:rsidR="002066FF" w:rsidRPr="002066FF" w:rsidRDefault="0040042F" w:rsidP="002066FF">
      <w:pPr>
        <w:rPr>
          <w:b/>
          <w:u w:val="single"/>
        </w:rPr>
      </w:pPr>
      <w:r>
        <w:rPr>
          <w:b/>
          <w:u w:val="single"/>
        </w:rPr>
        <w:t xml:space="preserve">III </w:t>
      </w:r>
      <w:r w:rsidR="002066FF" w:rsidRPr="002066FF">
        <w:rPr>
          <w:b/>
          <w:u w:val="single"/>
        </w:rPr>
        <w:t>Protein Synthesis Inhibition</w:t>
      </w:r>
      <w:r w:rsidR="002066FF">
        <w:rPr>
          <w:b/>
          <w:u w:val="single"/>
        </w:rPr>
        <w:t xml:space="preserve"> (see above for a few that we have already discussed)</w:t>
      </w:r>
    </w:p>
    <w:p w:rsidR="002066FF" w:rsidRDefault="000E6A30" w:rsidP="002066FF">
      <w:r>
        <w:sym w:font="Webdings" w:char="F068"/>
      </w:r>
      <w:r>
        <w:t xml:space="preserve"> </w:t>
      </w:r>
      <w:r w:rsidR="002066FF">
        <w:t xml:space="preserve">Macrolides: 50s ribosomal unit that causes inhibition of </w:t>
      </w:r>
      <w:proofErr w:type="spellStart"/>
      <w:r w:rsidR="002066FF">
        <w:t>peptidyl-tRNA</w:t>
      </w:r>
      <w:proofErr w:type="spellEnd"/>
      <w:r w:rsidR="002066FF">
        <w:t xml:space="preserve"> translocation; </w:t>
      </w:r>
    </w:p>
    <w:p w:rsidR="002066FF" w:rsidRPr="002066FF" w:rsidRDefault="002066FF" w:rsidP="002066FF">
      <w:pPr>
        <w:pStyle w:val="ListParagraph"/>
        <w:numPr>
          <w:ilvl w:val="0"/>
          <w:numId w:val="9"/>
        </w:numPr>
      </w:pPr>
      <w:r w:rsidRPr="00613367">
        <w:rPr>
          <w:u w:val="single"/>
        </w:rPr>
        <w:t>Erythromycin</w:t>
      </w:r>
      <w:r>
        <w:t xml:space="preserve">: resp/urinary infections for </w:t>
      </w:r>
      <w:proofErr w:type="spellStart"/>
      <w:r w:rsidRPr="002066FF">
        <w:rPr>
          <w:i/>
        </w:rPr>
        <w:t>S.pneumonia</w:t>
      </w:r>
      <w:proofErr w:type="spellEnd"/>
      <w:r w:rsidRPr="002066FF">
        <w:rPr>
          <w:i/>
        </w:rPr>
        <w:t xml:space="preserve">, </w:t>
      </w:r>
      <w:proofErr w:type="spellStart"/>
      <w:r w:rsidRPr="002066FF">
        <w:rPr>
          <w:i/>
        </w:rPr>
        <w:t>S.pyogens</w:t>
      </w:r>
      <w:proofErr w:type="spellEnd"/>
      <w:r w:rsidRPr="002066FF">
        <w:rPr>
          <w:i/>
        </w:rPr>
        <w:t>, Chlamydia trachomatis, Mycoplasma pneumonia, Legionella.</w:t>
      </w:r>
      <w:r>
        <w:t xml:space="preserve"> Drug ester is more stable in ester form (</w:t>
      </w:r>
      <w:proofErr w:type="spellStart"/>
      <w:r>
        <w:t>estolate</w:t>
      </w:r>
      <w:proofErr w:type="spellEnd"/>
      <w:r>
        <w:t xml:space="preserve">). </w:t>
      </w:r>
      <w:r>
        <w:rPr>
          <w:b/>
        </w:rPr>
        <w:t xml:space="preserve">Side RX: </w:t>
      </w:r>
    </w:p>
    <w:p w:rsidR="002066FF" w:rsidRPr="002066FF" w:rsidRDefault="002066FF" w:rsidP="002066FF">
      <w:pPr>
        <w:pStyle w:val="ListParagraph"/>
        <w:numPr>
          <w:ilvl w:val="1"/>
          <w:numId w:val="9"/>
        </w:numPr>
      </w:pPr>
      <w:proofErr w:type="spellStart"/>
      <w:r>
        <w:rPr>
          <w:b/>
        </w:rPr>
        <w:t>Cholestatic</w:t>
      </w:r>
      <w:proofErr w:type="spellEnd"/>
      <w:r>
        <w:rPr>
          <w:b/>
        </w:rPr>
        <w:t xml:space="preserve"> hepatitis: less than 1%, older than 12, </w:t>
      </w:r>
      <w:proofErr w:type="spellStart"/>
      <w:r>
        <w:rPr>
          <w:b/>
        </w:rPr>
        <w:t>sx</w:t>
      </w:r>
      <w:proofErr w:type="spellEnd"/>
      <w:r>
        <w:rPr>
          <w:b/>
        </w:rPr>
        <w:t xml:space="preserve"> after 2weeks with severe abdominal pain, fever and itchy skin. Reversible after stop meds</w:t>
      </w:r>
    </w:p>
    <w:p w:rsidR="002066FF" w:rsidRPr="002066FF" w:rsidRDefault="002066FF" w:rsidP="002066FF">
      <w:pPr>
        <w:pStyle w:val="ListParagraph"/>
        <w:numPr>
          <w:ilvl w:val="1"/>
          <w:numId w:val="9"/>
        </w:numPr>
      </w:pPr>
      <w:r>
        <w:rPr>
          <w:b/>
        </w:rPr>
        <w:t>Arrhythmias</w:t>
      </w:r>
    </w:p>
    <w:p w:rsidR="002066FF" w:rsidRPr="002066FF" w:rsidRDefault="002066FF" w:rsidP="002066FF">
      <w:pPr>
        <w:pStyle w:val="ListParagraph"/>
        <w:numPr>
          <w:ilvl w:val="1"/>
          <w:numId w:val="9"/>
        </w:numPr>
      </w:pPr>
      <w:r>
        <w:rPr>
          <w:b/>
        </w:rPr>
        <w:t xml:space="preserve">Temp hearing loss: &gt;4g </w:t>
      </w:r>
      <w:proofErr w:type="spellStart"/>
      <w:r>
        <w:rPr>
          <w:b/>
        </w:rPr>
        <w:t>perday</w:t>
      </w:r>
      <w:proofErr w:type="spellEnd"/>
    </w:p>
    <w:p w:rsidR="002066FF" w:rsidRPr="002066FF" w:rsidRDefault="002066FF" w:rsidP="002066FF">
      <w:pPr>
        <w:pStyle w:val="ListParagraph"/>
        <w:numPr>
          <w:ilvl w:val="1"/>
          <w:numId w:val="9"/>
        </w:numPr>
      </w:pPr>
      <w:r>
        <w:rPr>
          <w:b/>
        </w:rPr>
        <w:t xml:space="preserve">Gastrointestinal cramps: 50% due to its activation of MMC (mitigate with </w:t>
      </w:r>
      <w:proofErr w:type="spellStart"/>
      <w:r w:rsidRPr="002066FF">
        <w:rPr>
          <w:b/>
          <w:highlight w:val="yellow"/>
        </w:rPr>
        <w:t>glycopyrrolate</w:t>
      </w:r>
      <w:proofErr w:type="spellEnd"/>
      <w:r>
        <w:rPr>
          <w:b/>
        </w:rPr>
        <w:t>)</w:t>
      </w:r>
    </w:p>
    <w:p w:rsidR="002066FF" w:rsidRDefault="002066FF" w:rsidP="002066FF">
      <w:pPr>
        <w:pStyle w:val="ListParagraph"/>
        <w:numPr>
          <w:ilvl w:val="0"/>
          <w:numId w:val="9"/>
        </w:numPr>
      </w:pPr>
      <w:r w:rsidRPr="00613367">
        <w:rPr>
          <w:u w:val="single"/>
        </w:rPr>
        <w:t>Clarithromycin and Azithromycin</w:t>
      </w:r>
      <w:r>
        <w:t xml:space="preserve">: </w:t>
      </w:r>
      <w:proofErr w:type="spellStart"/>
      <w:r>
        <w:t>substitues</w:t>
      </w:r>
      <w:proofErr w:type="spellEnd"/>
      <w:r>
        <w:t xml:space="preserve"> for erythromycin with less side effects, same spectrum, treat mycobacterial pneumonia with </w:t>
      </w:r>
      <w:proofErr w:type="spellStart"/>
      <w:r>
        <w:t>Zpack</w:t>
      </w:r>
      <w:proofErr w:type="spellEnd"/>
      <w:r>
        <w:t xml:space="preserve"> having less effect on P450 and better for Chlamydial</w:t>
      </w:r>
    </w:p>
    <w:p w:rsidR="00A30380" w:rsidRDefault="000E6A30" w:rsidP="00A30380">
      <w:pPr>
        <w:rPr>
          <w:b/>
        </w:rPr>
      </w:pPr>
      <w:r>
        <w:sym w:font="Webdings" w:char="F068"/>
      </w:r>
      <w:r>
        <w:t xml:space="preserve"> </w:t>
      </w:r>
      <w:proofErr w:type="spellStart"/>
      <w:r w:rsidR="002066FF">
        <w:t>Clyndamycin</w:t>
      </w:r>
      <w:proofErr w:type="spellEnd"/>
      <w:r w:rsidR="002066FF">
        <w:t>: 50s unit</w:t>
      </w:r>
      <w:r w:rsidR="00A30380">
        <w:t xml:space="preserve">, used in prophylaxis for dentals and severe infections outside the CNS like </w:t>
      </w:r>
      <w:proofErr w:type="spellStart"/>
      <w:r w:rsidR="00A30380">
        <w:rPr>
          <w:i/>
        </w:rPr>
        <w:t>B.fragiles</w:t>
      </w:r>
      <w:proofErr w:type="spellEnd"/>
      <w:r w:rsidR="00A30380">
        <w:rPr>
          <w:i/>
        </w:rPr>
        <w:t xml:space="preserve"> (</w:t>
      </w:r>
      <w:r w:rsidR="00A30380">
        <w:t xml:space="preserve">remember that </w:t>
      </w:r>
      <w:proofErr w:type="spellStart"/>
      <w:r w:rsidR="00A30380">
        <w:t>PenG</w:t>
      </w:r>
      <w:proofErr w:type="spellEnd"/>
      <w:r w:rsidR="00A30380">
        <w:t xml:space="preserve"> couldn’t handle but Class II </w:t>
      </w:r>
      <w:proofErr w:type="spellStart"/>
      <w:r w:rsidR="00A30380">
        <w:t>cephalosporins</w:t>
      </w:r>
      <w:proofErr w:type="spellEnd"/>
      <w:r w:rsidR="00A30380">
        <w:t xml:space="preserve"> could). Used, in combination with aminoglycosides, too treat penetrating wounds of abdomen and aspiration pneumonia. </w:t>
      </w:r>
      <w:r w:rsidR="00A30380">
        <w:rPr>
          <w:b/>
        </w:rPr>
        <w:t xml:space="preserve">Side RX include diarrhea in 10%, skin rashes (rarely Steven-Johnsons </w:t>
      </w:r>
      <w:proofErr w:type="spellStart"/>
      <w:r w:rsidR="00A30380">
        <w:rPr>
          <w:b/>
        </w:rPr>
        <w:t>synd</w:t>
      </w:r>
      <w:proofErr w:type="spellEnd"/>
      <w:r w:rsidR="00A30380">
        <w:rPr>
          <w:b/>
        </w:rPr>
        <w:t>) hepatotoxicity</w:t>
      </w:r>
    </w:p>
    <w:p w:rsidR="00A30380" w:rsidRPr="00A30380" w:rsidRDefault="00A30380" w:rsidP="00A30380">
      <w:pPr>
        <w:pStyle w:val="ListParagraph"/>
        <w:numPr>
          <w:ilvl w:val="0"/>
          <w:numId w:val="11"/>
        </w:numPr>
      </w:pPr>
      <w:r w:rsidRPr="0040042F">
        <w:rPr>
          <w:u w:val="single"/>
        </w:rPr>
        <w:t>Metronidazole</w:t>
      </w:r>
      <w:r>
        <w:t xml:space="preserve">: only for anaerobes; well absorbed orally and well distributed. Great for </w:t>
      </w:r>
      <w:proofErr w:type="spellStart"/>
      <w:r>
        <w:t>c</w:t>
      </w:r>
      <w:r>
        <w:rPr>
          <w:i/>
        </w:rPr>
        <w:t>lostridum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difficile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B.fragilis</w:t>
      </w:r>
      <w:proofErr w:type="spellEnd"/>
      <w:r>
        <w:rPr>
          <w:i/>
        </w:rPr>
        <w:t xml:space="preserve">, protozoa </w:t>
      </w:r>
      <w:proofErr w:type="spellStart"/>
      <w:r>
        <w:rPr>
          <w:i/>
        </w:rPr>
        <w:t>Trichomonas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vaginalis</w:t>
      </w:r>
      <w:proofErr w:type="spellEnd"/>
      <w:r>
        <w:rPr>
          <w:i/>
        </w:rPr>
        <w:t xml:space="preserve"> and Giardia</w:t>
      </w:r>
      <w:r>
        <w:t>. S</w:t>
      </w:r>
      <w:r>
        <w:rPr>
          <w:b/>
        </w:rPr>
        <w:t xml:space="preserve">ide RX include GI problems but can also show </w:t>
      </w:r>
      <w:proofErr w:type="spellStart"/>
      <w:r>
        <w:rPr>
          <w:b/>
        </w:rPr>
        <w:t>parasthesia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disulfiram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rx</w:t>
      </w:r>
      <w:proofErr w:type="spellEnd"/>
      <w:r>
        <w:rPr>
          <w:b/>
        </w:rPr>
        <w:t xml:space="preserve"> (if drink alcohol), ataxia/convulsions and maybe carcinogenic</w:t>
      </w:r>
    </w:p>
    <w:p w:rsidR="00A30380" w:rsidRDefault="000E6A30" w:rsidP="00A30380">
      <w:pPr>
        <w:rPr>
          <w:b/>
        </w:rPr>
      </w:pPr>
      <w:r>
        <w:sym w:font="Webdings" w:char="F068"/>
      </w:r>
      <w:r>
        <w:t xml:space="preserve"> </w:t>
      </w:r>
      <w:proofErr w:type="spellStart"/>
      <w:r w:rsidR="00A30380">
        <w:t>Tetracyclines</w:t>
      </w:r>
      <w:proofErr w:type="spellEnd"/>
      <w:r w:rsidR="00A30380">
        <w:t xml:space="preserve">: 30s unit to inhibit </w:t>
      </w:r>
      <w:proofErr w:type="spellStart"/>
      <w:r w:rsidR="00A30380">
        <w:t>tRNA</w:t>
      </w:r>
      <w:proofErr w:type="spellEnd"/>
      <w:r w:rsidR="00A30380">
        <w:t xml:space="preserve"> binding;</w:t>
      </w:r>
      <w:r>
        <w:t xml:space="preserve"> **Bacteriostatic**</w:t>
      </w:r>
      <w:r w:rsidR="00A30380">
        <w:t xml:space="preserve"> broad spectrum for +/-; drug of choice for: </w:t>
      </w:r>
      <w:proofErr w:type="spellStart"/>
      <w:r w:rsidR="00A30380">
        <w:t>rickettsial</w:t>
      </w:r>
      <w:proofErr w:type="spellEnd"/>
      <w:r w:rsidR="00A30380">
        <w:t xml:space="preserve"> </w:t>
      </w:r>
      <w:proofErr w:type="spellStart"/>
      <w:proofErr w:type="gramStart"/>
      <w:r w:rsidR="00A30380">
        <w:t>inf</w:t>
      </w:r>
      <w:proofErr w:type="spellEnd"/>
      <w:proofErr w:type="gramEnd"/>
      <w:r w:rsidR="00A30380">
        <w:t xml:space="preserve">, cholera, chlamydia, acne (classic structure is 4 carbon rings with side groups). </w:t>
      </w:r>
      <w:r w:rsidR="00A30380">
        <w:rPr>
          <w:b/>
        </w:rPr>
        <w:t>Side RX</w:t>
      </w:r>
    </w:p>
    <w:p w:rsidR="00A30380" w:rsidRDefault="00A30380" w:rsidP="00A30380">
      <w:pPr>
        <w:pStyle w:val="ListParagraph"/>
        <w:numPr>
          <w:ilvl w:val="1"/>
          <w:numId w:val="9"/>
        </w:numPr>
        <w:rPr>
          <w:b/>
        </w:rPr>
      </w:pPr>
      <w:r>
        <w:rPr>
          <w:b/>
        </w:rPr>
        <w:t>Hepatotoxicity: greater than 1-2 grams per day with jaundice and usually fatal (especially in pregnancy)</w:t>
      </w:r>
    </w:p>
    <w:p w:rsidR="00A30380" w:rsidRDefault="00613367" w:rsidP="00A30380">
      <w:pPr>
        <w:pStyle w:val="ListParagraph"/>
        <w:numPr>
          <w:ilvl w:val="1"/>
          <w:numId w:val="9"/>
        </w:numPr>
        <w:rPr>
          <w:b/>
        </w:rPr>
      </w:pPr>
      <w:proofErr w:type="spellStart"/>
      <w:r>
        <w:rPr>
          <w:b/>
        </w:rPr>
        <w:t>Neprotoxicity</w:t>
      </w:r>
      <w:proofErr w:type="spellEnd"/>
      <w:r>
        <w:rPr>
          <w:b/>
        </w:rPr>
        <w:t xml:space="preserve">: patients with renal disease might tolerate </w:t>
      </w:r>
      <w:r w:rsidRPr="00613367">
        <w:rPr>
          <w:b/>
          <w:highlight w:val="yellow"/>
        </w:rPr>
        <w:t>Doxycycline</w:t>
      </w:r>
      <w:r>
        <w:rPr>
          <w:b/>
        </w:rPr>
        <w:t xml:space="preserve"> but others cause toxicity. May cause </w:t>
      </w:r>
      <w:proofErr w:type="spellStart"/>
      <w:r>
        <w:rPr>
          <w:b/>
        </w:rPr>
        <w:t>Fanconi</w:t>
      </w:r>
      <w:proofErr w:type="spellEnd"/>
      <w:r>
        <w:rPr>
          <w:b/>
        </w:rPr>
        <w:t xml:space="preserve"> syndrome in healthy patients</w:t>
      </w:r>
    </w:p>
    <w:p w:rsidR="00613367" w:rsidRDefault="00613367" w:rsidP="00A30380">
      <w:pPr>
        <w:pStyle w:val="ListParagraph"/>
        <w:numPr>
          <w:ilvl w:val="1"/>
          <w:numId w:val="9"/>
        </w:numPr>
        <w:rPr>
          <w:b/>
        </w:rPr>
      </w:pPr>
      <w:r>
        <w:rPr>
          <w:b/>
        </w:rPr>
        <w:t>Deposition in children under the age of 8 (yellow teeth)</w:t>
      </w:r>
    </w:p>
    <w:p w:rsidR="00613367" w:rsidRDefault="00613367" w:rsidP="00A30380">
      <w:pPr>
        <w:pStyle w:val="ListParagraph"/>
        <w:numPr>
          <w:ilvl w:val="1"/>
          <w:numId w:val="9"/>
        </w:numPr>
        <w:rPr>
          <w:b/>
        </w:rPr>
      </w:pPr>
      <w:r>
        <w:rPr>
          <w:b/>
        </w:rPr>
        <w:t>Gastro irritation if taken orally</w:t>
      </w:r>
    </w:p>
    <w:p w:rsidR="00613367" w:rsidRDefault="00613367" w:rsidP="00613367">
      <w:pPr>
        <w:pStyle w:val="ListParagraph"/>
        <w:numPr>
          <w:ilvl w:val="1"/>
          <w:numId w:val="9"/>
        </w:numPr>
        <w:rPr>
          <w:b/>
        </w:rPr>
      </w:pPr>
      <w:proofErr w:type="spellStart"/>
      <w:r>
        <w:rPr>
          <w:b/>
        </w:rPr>
        <w:lastRenderedPageBreak/>
        <w:t>Phototoxicity</w:t>
      </w:r>
      <w:proofErr w:type="spellEnd"/>
    </w:p>
    <w:p w:rsidR="00613367" w:rsidRDefault="00613367" w:rsidP="00613367">
      <w:pPr>
        <w:pStyle w:val="ListParagraph"/>
        <w:numPr>
          <w:ilvl w:val="1"/>
          <w:numId w:val="9"/>
        </w:numPr>
        <w:rPr>
          <w:b/>
        </w:rPr>
      </w:pPr>
      <w:proofErr w:type="spellStart"/>
      <w:r w:rsidRPr="00613367">
        <w:rPr>
          <w:b/>
          <w:highlight w:val="yellow"/>
        </w:rPr>
        <w:t>Minocylcine</w:t>
      </w:r>
      <w:proofErr w:type="spellEnd"/>
      <w:r>
        <w:rPr>
          <w:b/>
        </w:rPr>
        <w:t xml:space="preserve"> can cause vertigo, ataxia, nausea due to damage to the middle ear but this is reversible</w:t>
      </w:r>
    </w:p>
    <w:p w:rsidR="00613367" w:rsidRDefault="00613367" w:rsidP="00613367">
      <w:pPr>
        <w:pStyle w:val="ListParagraph"/>
        <w:numPr>
          <w:ilvl w:val="1"/>
          <w:numId w:val="9"/>
        </w:numPr>
        <w:rPr>
          <w:b/>
        </w:rPr>
      </w:pPr>
      <w:r>
        <w:rPr>
          <w:b/>
        </w:rPr>
        <w:t xml:space="preserve">Can impair calcium, </w:t>
      </w:r>
      <w:proofErr w:type="spellStart"/>
      <w:r>
        <w:rPr>
          <w:b/>
        </w:rPr>
        <w:t>magnmesium</w:t>
      </w:r>
      <w:proofErr w:type="spellEnd"/>
      <w:r>
        <w:rPr>
          <w:b/>
        </w:rPr>
        <w:t>, aluminum absorption</w:t>
      </w:r>
    </w:p>
    <w:p w:rsidR="00613367" w:rsidRDefault="00613367" w:rsidP="00613367">
      <w:pPr>
        <w:pStyle w:val="ListParagraph"/>
        <w:numPr>
          <w:ilvl w:val="1"/>
          <w:numId w:val="9"/>
        </w:numPr>
        <w:rPr>
          <w:b/>
        </w:rPr>
      </w:pPr>
      <w:r>
        <w:rPr>
          <w:b/>
        </w:rPr>
        <w:t>Interferes with clotting since it can impair anticoagulant drugs</w:t>
      </w:r>
    </w:p>
    <w:p w:rsidR="00613367" w:rsidRDefault="00613367" w:rsidP="00613367">
      <w:pPr>
        <w:pStyle w:val="ListParagraph"/>
        <w:numPr>
          <w:ilvl w:val="1"/>
          <w:numId w:val="9"/>
        </w:numPr>
        <w:rPr>
          <w:b/>
        </w:rPr>
      </w:pPr>
      <w:r>
        <w:rPr>
          <w:b/>
        </w:rPr>
        <w:t>DO NOT TAKE IF pregnant, child or renal impairment</w:t>
      </w:r>
    </w:p>
    <w:p w:rsidR="00613367" w:rsidRPr="00613367" w:rsidRDefault="00613367" w:rsidP="00613367">
      <w:pPr>
        <w:rPr>
          <w:b/>
        </w:rPr>
      </w:pPr>
      <w:r>
        <w:rPr>
          <w:b/>
        </w:rPr>
        <w:t xml:space="preserve">NOTE: </w:t>
      </w:r>
      <w:proofErr w:type="spellStart"/>
      <w:r w:rsidRPr="00613367">
        <w:rPr>
          <w:b/>
          <w:highlight w:val="yellow"/>
        </w:rPr>
        <w:t>Tigecycline</w:t>
      </w:r>
      <w:proofErr w:type="spellEnd"/>
      <w:r>
        <w:rPr>
          <w:b/>
        </w:rPr>
        <w:t xml:space="preserve"> is a derivative of minocycline and only ever given IV. </w:t>
      </w:r>
      <w:proofErr w:type="gramStart"/>
      <w:r>
        <w:rPr>
          <w:b/>
        </w:rPr>
        <w:t xml:space="preserve">Great for bacteria resistant to other </w:t>
      </w:r>
      <w:proofErr w:type="spellStart"/>
      <w:r>
        <w:rPr>
          <w:b/>
        </w:rPr>
        <w:t>tetracyclines</w:t>
      </w:r>
      <w:proofErr w:type="spellEnd"/>
      <w:r>
        <w:rPr>
          <w:b/>
        </w:rPr>
        <w:t>.</w:t>
      </w:r>
      <w:proofErr w:type="gramEnd"/>
      <w:r>
        <w:rPr>
          <w:b/>
        </w:rPr>
        <w:t xml:space="preserve"> Has a broad spectrum against </w:t>
      </w:r>
      <w:r>
        <w:rPr>
          <w:b/>
          <w:i/>
        </w:rPr>
        <w:t>Methicillin/</w:t>
      </w:r>
      <w:proofErr w:type="spellStart"/>
      <w:r>
        <w:rPr>
          <w:b/>
          <w:i/>
        </w:rPr>
        <w:t>Vancomycine</w:t>
      </w:r>
      <w:proofErr w:type="spellEnd"/>
      <w:r>
        <w:rPr>
          <w:b/>
          <w:i/>
        </w:rPr>
        <w:t xml:space="preserve"> Resistant </w:t>
      </w:r>
      <w:proofErr w:type="spellStart"/>
      <w:r>
        <w:rPr>
          <w:b/>
          <w:i/>
        </w:rPr>
        <w:t>S.aureus</w:t>
      </w:r>
      <w:proofErr w:type="spellEnd"/>
      <w:r>
        <w:rPr>
          <w:b/>
        </w:rPr>
        <w:t xml:space="preserve"> and ESBLs</w:t>
      </w:r>
    </w:p>
    <w:p w:rsidR="00613367" w:rsidRDefault="000E6A30" w:rsidP="00613367">
      <w:pPr>
        <w:rPr>
          <w:b/>
        </w:rPr>
      </w:pPr>
      <w:r>
        <w:sym w:font="Webdings" w:char="F068"/>
      </w:r>
      <w:r>
        <w:t xml:space="preserve"> </w:t>
      </w:r>
      <w:proofErr w:type="spellStart"/>
      <w:r w:rsidR="00613367">
        <w:t>Choramphenicol</w:t>
      </w:r>
      <w:proofErr w:type="spellEnd"/>
      <w:r w:rsidR="00613367">
        <w:t xml:space="preserve">: 50s unit to prevent binding of the amino acid part of </w:t>
      </w:r>
      <w:proofErr w:type="spellStart"/>
      <w:r w:rsidR="00613367">
        <w:t>aminoacyl-tRNA</w:t>
      </w:r>
      <w:proofErr w:type="spellEnd"/>
      <w:r w:rsidR="00613367">
        <w:t xml:space="preserve">. Back up drug to B-lactams for </w:t>
      </w:r>
      <w:proofErr w:type="spellStart"/>
      <w:r w:rsidR="00613367">
        <w:rPr>
          <w:i/>
        </w:rPr>
        <w:t>H.infulenza</w:t>
      </w:r>
      <w:proofErr w:type="spellEnd"/>
      <w:r w:rsidR="00613367">
        <w:rPr>
          <w:i/>
        </w:rPr>
        <w:t xml:space="preserve">, </w:t>
      </w:r>
      <w:proofErr w:type="spellStart"/>
      <w:r w:rsidR="00613367">
        <w:rPr>
          <w:i/>
        </w:rPr>
        <w:t>N.meningitidis</w:t>
      </w:r>
      <w:proofErr w:type="spellEnd"/>
      <w:r w:rsidR="00613367">
        <w:rPr>
          <w:i/>
        </w:rPr>
        <w:t xml:space="preserve">, </w:t>
      </w:r>
      <w:r w:rsidR="00613367">
        <w:t xml:space="preserve">and also a </w:t>
      </w:r>
      <w:proofErr w:type="spellStart"/>
      <w:r w:rsidR="00613367">
        <w:t>back up</w:t>
      </w:r>
      <w:proofErr w:type="spellEnd"/>
      <w:r w:rsidR="00613367">
        <w:t xml:space="preserve"> for </w:t>
      </w:r>
      <w:proofErr w:type="spellStart"/>
      <w:r w:rsidR="00613367">
        <w:t>tetracyclines</w:t>
      </w:r>
      <w:proofErr w:type="spellEnd"/>
      <w:r w:rsidR="00613367">
        <w:t xml:space="preserve"> where you </w:t>
      </w:r>
      <w:proofErr w:type="spellStart"/>
      <w:r w:rsidR="00613367">
        <w:t>cannt</w:t>
      </w:r>
      <w:proofErr w:type="spellEnd"/>
      <w:r w:rsidR="00613367">
        <w:t xml:space="preserve"> give to children/pregnant/</w:t>
      </w:r>
      <w:proofErr w:type="spellStart"/>
      <w:r w:rsidR="00613367">
        <w:t>renalfailure</w:t>
      </w:r>
      <w:proofErr w:type="spellEnd"/>
      <w:r w:rsidR="00613367">
        <w:t xml:space="preserve">. </w:t>
      </w:r>
      <w:r w:rsidR="00613367">
        <w:rPr>
          <w:b/>
        </w:rPr>
        <w:t xml:space="preserve">Side RX: decrease in bone marrow can cause anemia, optic neuritis leading to blindness, diarrhea, </w:t>
      </w:r>
      <w:proofErr w:type="gramStart"/>
      <w:r w:rsidR="00613367">
        <w:rPr>
          <w:b/>
        </w:rPr>
        <w:t>gray</w:t>
      </w:r>
      <w:proofErr w:type="gramEnd"/>
      <w:r w:rsidR="00613367">
        <w:rPr>
          <w:b/>
        </w:rPr>
        <w:t xml:space="preserve"> baby syndrome from being hypoxic due to HBP</w:t>
      </w:r>
    </w:p>
    <w:p w:rsidR="000E6A30" w:rsidRPr="00C73BAE" w:rsidRDefault="000E6A30" w:rsidP="00613367">
      <w:pPr>
        <w:rPr>
          <w:b/>
        </w:rPr>
      </w:pPr>
      <w:r>
        <w:sym w:font="Webdings" w:char="F068"/>
      </w:r>
      <w:r>
        <w:t xml:space="preserve"> Aminoglycoside: 30s unit and cause misreading of the genetic code. **</w:t>
      </w:r>
      <w:proofErr w:type="spellStart"/>
      <w:r>
        <w:t>Bacteriocidal</w:t>
      </w:r>
      <w:proofErr w:type="spellEnd"/>
      <w:r>
        <w:t xml:space="preserve">** used against aerobic </w:t>
      </w:r>
      <w:proofErr w:type="gramStart"/>
      <w:r>
        <w:t>g(</w:t>
      </w:r>
      <w:proofErr w:type="gramEnd"/>
      <w:r>
        <w:t xml:space="preserve">-) rods and some g(+). </w:t>
      </w:r>
      <w:proofErr w:type="spellStart"/>
      <w:r>
        <w:t>Paterenteral</w:t>
      </w:r>
      <w:proofErr w:type="spellEnd"/>
      <w:r>
        <w:t xml:space="preserve"> for systemic infections, cleared by kidney, can be inactivated by </w:t>
      </w:r>
      <w:proofErr w:type="spellStart"/>
      <w:r>
        <w:t>Nacetylation</w:t>
      </w:r>
      <w:proofErr w:type="spellEnd"/>
      <w:r>
        <w:t xml:space="preserve">, </w:t>
      </w:r>
      <w:proofErr w:type="spellStart"/>
      <w:r>
        <w:t>Ophosphorylation</w:t>
      </w:r>
      <w:proofErr w:type="spellEnd"/>
      <w:r>
        <w:t xml:space="preserve">, </w:t>
      </w:r>
      <w:proofErr w:type="spellStart"/>
      <w:proofErr w:type="gramStart"/>
      <w:r>
        <w:t>Oadenylation</w:t>
      </w:r>
      <w:proofErr w:type="spellEnd"/>
      <w:proofErr w:type="gramEnd"/>
      <w:r>
        <w:t>. Method of action is energy dependent and requires oxygen</w:t>
      </w:r>
      <w:r w:rsidR="00C73BAE">
        <w:t xml:space="preserve">. </w:t>
      </w:r>
      <w:proofErr w:type="gramStart"/>
      <w:r w:rsidR="00C73BAE">
        <w:rPr>
          <w:b/>
        </w:rPr>
        <w:t>Side RX are</w:t>
      </w:r>
      <w:proofErr w:type="gramEnd"/>
      <w:r w:rsidR="00C73BAE">
        <w:rPr>
          <w:b/>
        </w:rPr>
        <w:t xml:space="preserve"> </w:t>
      </w:r>
      <w:proofErr w:type="spellStart"/>
      <w:r w:rsidR="00C73BAE">
        <w:rPr>
          <w:b/>
        </w:rPr>
        <w:t>Nephrotoxcicity</w:t>
      </w:r>
      <w:proofErr w:type="spellEnd"/>
      <w:r w:rsidR="00C73BAE">
        <w:rPr>
          <w:b/>
        </w:rPr>
        <w:t xml:space="preserve"> with increased BUN after a week or two. Loop diuretics can potentiate renal toxicity. </w:t>
      </w:r>
      <w:proofErr w:type="gramStart"/>
      <w:r w:rsidR="00C73BAE">
        <w:rPr>
          <w:b/>
        </w:rPr>
        <w:t>Sometimes permanent ototoxicity (</w:t>
      </w:r>
      <w:proofErr w:type="spellStart"/>
      <w:r w:rsidR="00C73BAE">
        <w:rPr>
          <w:b/>
        </w:rPr>
        <w:t>accumates</w:t>
      </w:r>
      <w:proofErr w:type="spellEnd"/>
      <w:r w:rsidR="00C73BAE">
        <w:rPr>
          <w:b/>
        </w:rPr>
        <w:t xml:space="preserve"> in perilymph), vestibular damage and cochlear damage.</w:t>
      </w:r>
      <w:proofErr w:type="gramEnd"/>
      <w:r w:rsidR="00C73BAE">
        <w:rPr>
          <w:b/>
        </w:rPr>
        <w:t xml:space="preserve"> </w:t>
      </w:r>
    </w:p>
    <w:p w:rsidR="000E6A30" w:rsidRDefault="000E6A30" w:rsidP="000E6A30">
      <w:pPr>
        <w:pStyle w:val="ListParagraph"/>
        <w:numPr>
          <w:ilvl w:val="0"/>
          <w:numId w:val="13"/>
        </w:numPr>
      </w:pPr>
      <w:r w:rsidRPr="0040042F">
        <w:rPr>
          <w:u w:val="single"/>
        </w:rPr>
        <w:t>Streptomycin</w:t>
      </w:r>
      <w:r>
        <w:t>: pulmonary TB</w:t>
      </w:r>
    </w:p>
    <w:p w:rsidR="000E6A30" w:rsidRPr="000E6A30" w:rsidRDefault="000E6A30" w:rsidP="000E6A30">
      <w:pPr>
        <w:pStyle w:val="ListParagraph"/>
        <w:numPr>
          <w:ilvl w:val="0"/>
          <w:numId w:val="13"/>
        </w:numPr>
      </w:pPr>
      <w:r w:rsidRPr="0040042F">
        <w:rPr>
          <w:u w:val="single"/>
        </w:rPr>
        <w:t>Gentamycin</w:t>
      </w:r>
      <w:r>
        <w:t>: 1</w:t>
      </w:r>
      <w:r w:rsidRPr="000E6A30">
        <w:rPr>
          <w:vertAlign w:val="superscript"/>
        </w:rPr>
        <w:t>st</w:t>
      </w:r>
      <w:r>
        <w:t xml:space="preserve"> choice drug because of its cost and spectrum. Hits </w:t>
      </w:r>
      <w:proofErr w:type="spellStart"/>
      <w:r>
        <w:rPr>
          <w:i/>
        </w:rPr>
        <w:t>Psuedomonas</w:t>
      </w:r>
      <w:proofErr w:type="spellEnd"/>
    </w:p>
    <w:p w:rsidR="000E6A30" w:rsidRPr="000E6A30" w:rsidRDefault="000E6A30" w:rsidP="000E6A30">
      <w:pPr>
        <w:pStyle w:val="ListParagraph"/>
        <w:numPr>
          <w:ilvl w:val="0"/>
          <w:numId w:val="13"/>
        </w:numPr>
      </w:pPr>
      <w:r w:rsidRPr="0040042F">
        <w:rPr>
          <w:u w:val="single"/>
        </w:rPr>
        <w:t>Tobramycin</w:t>
      </w:r>
      <w:r>
        <w:t xml:space="preserve">: somewhat enhanced activity against </w:t>
      </w:r>
      <w:proofErr w:type="spellStart"/>
      <w:r>
        <w:rPr>
          <w:i/>
        </w:rPr>
        <w:t>Psuedomonas</w:t>
      </w:r>
      <w:proofErr w:type="spellEnd"/>
    </w:p>
    <w:p w:rsidR="000E6A30" w:rsidRDefault="00C73BAE" w:rsidP="000E6A30">
      <w:pPr>
        <w:pStyle w:val="ListParagraph"/>
        <w:numPr>
          <w:ilvl w:val="0"/>
          <w:numId w:val="13"/>
        </w:numPr>
      </w:pPr>
      <w:proofErr w:type="spellStart"/>
      <w:r w:rsidRPr="0040042F">
        <w:rPr>
          <w:u w:val="single"/>
        </w:rPr>
        <w:t>Amikacin</w:t>
      </w:r>
      <w:proofErr w:type="spellEnd"/>
      <w:r>
        <w:t>:</w:t>
      </w:r>
      <w:r w:rsidR="000E6A30">
        <w:t xml:space="preserve"> used when </w:t>
      </w:r>
      <w:proofErr w:type="spellStart"/>
      <w:r w:rsidR="000E6A30">
        <w:t>genta</w:t>
      </w:r>
      <w:proofErr w:type="spellEnd"/>
      <w:r w:rsidR="000E6A30">
        <w:t>/tobramycin resistant organisms</w:t>
      </w:r>
      <w:r>
        <w:t>. Can only be inactivated at 6’</w:t>
      </w:r>
    </w:p>
    <w:p w:rsidR="00C73BAE" w:rsidRDefault="00C73BAE" w:rsidP="000E6A30">
      <w:pPr>
        <w:pStyle w:val="ListParagraph"/>
        <w:numPr>
          <w:ilvl w:val="0"/>
          <w:numId w:val="13"/>
        </w:numPr>
      </w:pPr>
      <w:proofErr w:type="spellStart"/>
      <w:r w:rsidRPr="0040042F">
        <w:rPr>
          <w:u w:val="single"/>
        </w:rPr>
        <w:t>Netilmicin</w:t>
      </w:r>
      <w:proofErr w:type="spellEnd"/>
      <w:r>
        <w:t xml:space="preserve">: used for </w:t>
      </w:r>
      <w:proofErr w:type="spellStart"/>
      <w:r>
        <w:t>genta</w:t>
      </w:r>
      <w:proofErr w:type="spellEnd"/>
      <w:r>
        <w:t>/tobramycin resistant organisms</w:t>
      </w:r>
    </w:p>
    <w:p w:rsidR="00C73BAE" w:rsidRDefault="00C73BAE" w:rsidP="00C73BAE">
      <w:r>
        <w:t xml:space="preserve">NOTE: AG have poor therapeutic index but they have a post antibiotic effect which means you can slow the microbial growth even after blood </w:t>
      </w:r>
      <w:proofErr w:type="spellStart"/>
      <w:r>
        <w:t>levesl</w:t>
      </w:r>
      <w:proofErr w:type="spellEnd"/>
      <w:r>
        <w:t xml:space="preserve"> fall below the MIC. This allow once daily dosing hoping to peak at 5-10 units in the plasma but then falling below the 2 unit mark between doses (2+ causes toxicity if maintained for a few days). Neuromuscular junction blockades have been seen with overdosing. Also hypersensitivity (rash, fever, chills…) and </w:t>
      </w:r>
      <w:proofErr w:type="spellStart"/>
      <w:r>
        <w:t>suprainfections</w:t>
      </w:r>
      <w:proofErr w:type="spellEnd"/>
      <w:r>
        <w:t xml:space="preserve"> can also result.</w:t>
      </w:r>
    </w:p>
    <w:p w:rsidR="0040042F" w:rsidRDefault="0040042F" w:rsidP="00C73BAE"/>
    <w:p w:rsidR="002F79ED" w:rsidRDefault="0040042F" w:rsidP="002F79ED">
      <w:pPr>
        <w:rPr>
          <w:b/>
          <w:u w:val="single"/>
        </w:rPr>
      </w:pPr>
      <w:r>
        <w:rPr>
          <w:b/>
          <w:u w:val="single"/>
        </w:rPr>
        <w:t xml:space="preserve">IV </w:t>
      </w:r>
      <w:r w:rsidRPr="0040042F">
        <w:rPr>
          <w:b/>
          <w:u w:val="single"/>
        </w:rPr>
        <w:t>Nucleic Acid Inhibitors</w:t>
      </w:r>
    </w:p>
    <w:p w:rsidR="00197397" w:rsidRPr="00197397" w:rsidRDefault="0040042F" w:rsidP="00197397">
      <w:r>
        <w:sym w:font="Webdings" w:char="F068"/>
      </w:r>
      <w:r>
        <w:t xml:space="preserve"> Quinolones/</w:t>
      </w:r>
      <w:proofErr w:type="spellStart"/>
      <w:r>
        <w:t>Fluoroquinolones</w:t>
      </w:r>
      <w:proofErr w:type="spellEnd"/>
      <w:r>
        <w:t xml:space="preserve">: </w:t>
      </w:r>
      <w:proofErr w:type="spellStart"/>
      <w:r>
        <w:t>bacteriocidal</w:t>
      </w:r>
      <w:proofErr w:type="spellEnd"/>
      <w:r>
        <w:t xml:space="preserve"> drugs that inhibit the supercoiling and uncoiling of circular DNA in Prokaryotes. Drugs target Topoisomerase II and IV. </w:t>
      </w:r>
      <w:proofErr w:type="spellStart"/>
      <w:r>
        <w:t>Fluoroquinolones</w:t>
      </w:r>
      <w:proofErr w:type="spellEnd"/>
      <w:r>
        <w:t xml:space="preserve"> have the added advantage of passing across host membranes to target intracellular microbes.</w:t>
      </w:r>
      <w:r w:rsidR="00197397" w:rsidRPr="00197397">
        <w:rPr>
          <w:b/>
        </w:rPr>
        <w:t xml:space="preserve"> </w:t>
      </w:r>
      <w:r w:rsidR="00197397" w:rsidRPr="00197397">
        <w:t>NOTE: Mostly used to treat UTI, Diarrhea (</w:t>
      </w:r>
      <w:proofErr w:type="spellStart"/>
      <w:r w:rsidR="00197397" w:rsidRPr="00197397">
        <w:rPr>
          <w:i/>
        </w:rPr>
        <w:t>Ecoli</w:t>
      </w:r>
      <w:proofErr w:type="spellEnd"/>
      <w:r w:rsidR="00197397" w:rsidRPr="00197397">
        <w:rPr>
          <w:i/>
        </w:rPr>
        <w:t xml:space="preserve">, salmonella, </w:t>
      </w:r>
      <w:proofErr w:type="spellStart"/>
      <w:r w:rsidR="00197397" w:rsidRPr="00197397">
        <w:rPr>
          <w:i/>
        </w:rPr>
        <w:t>shigella</w:t>
      </w:r>
      <w:proofErr w:type="spellEnd"/>
      <w:r w:rsidR="00197397" w:rsidRPr="00197397">
        <w:rPr>
          <w:i/>
        </w:rPr>
        <w:t>, campylobacter</w:t>
      </w:r>
      <w:r w:rsidR="00197397" w:rsidRPr="00197397">
        <w:t xml:space="preserve">…), </w:t>
      </w:r>
      <w:proofErr w:type="spellStart"/>
      <w:r w:rsidR="00197397" w:rsidRPr="00197397">
        <w:rPr>
          <w:i/>
        </w:rPr>
        <w:t>gonoccocal</w:t>
      </w:r>
      <w:proofErr w:type="spellEnd"/>
      <w:r w:rsidR="00197397" w:rsidRPr="00197397">
        <w:t xml:space="preserve">, respiratory infections, </w:t>
      </w:r>
      <w:proofErr w:type="gramStart"/>
      <w:r w:rsidR="00197397" w:rsidRPr="00197397">
        <w:t>prophylaxis</w:t>
      </w:r>
      <w:proofErr w:type="gramEnd"/>
      <w:r w:rsidR="00197397" w:rsidRPr="00197397">
        <w:t xml:space="preserve"> for anthrax</w:t>
      </w:r>
      <w:r w:rsidR="00197397">
        <w:t>. Resistance develops rapidly to these drugs… resistant to 1 = resistant to all.</w:t>
      </w:r>
    </w:p>
    <w:p w:rsidR="002F79ED" w:rsidRDefault="002F79ED" w:rsidP="0040042F"/>
    <w:p w:rsidR="0040042F" w:rsidRDefault="0040042F" w:rsidP="0040042F">
      <w:pPr>
        <w:pStyle w:val="ListParagraph"/>
        <w:numPr>
          <w:ilvl w:val="0"/>
          <w:numId w:val="16"/>
        </w:numPr>
      </w:pPr>
      <w:proofErr w:type="spellStart"/>
      <w:r w:rsidRPr="00197397">
        <w:rPr>
          <w:u w:val="single"/>
        </w:rPr>
        <w:t>Nalidixic</w:t>
      </w:r>
      <w:proofErr w:type="spellEnd"/>
      <w:r w:rsidRPr="00197397">
        <w:t xml:space="preserve"> </w:t>
      </w:r>
      <w:r>
        <w:t>acid: quinolone 1</w:t>
      </w:r>
      <w:r w:rsidRPr="0040042F">
        <w:rPr>
          <w:vertAlign w:val="superscript"/>
        </w:rPr>
        <w:t>st</w:t>
      </w:r>
      <w:r>
        <w:t xml:space="preserve"> generation; used for UTI </w:t>
      </w:r>
      <w:proofErr w:type="spellStart"/>
      <w:r>
        <w:rPr>
          <w:i/>
        </w:rPr>
        <w:t>E.coli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Klebsiella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Enterobacter</w:t>
      </w:r>
      <w:proofErr w:type="spellEnd"/>
      <w:r>
        <w:rPr>
          <w:i/>
        </w:rPr>
        <w:t>, Proteus.</w:t>
      </w:r>
      <w:r>
        <w:t xml:space="preserve"> </w:t>
      </w:r>
    </w:p>
    <w:p w:rsidR="0040042F" w:rsidRDefault="0040042F" w:rsidP="0040042F">
      <w:pPr>
        <w:pStyle w:val="ListParagraph"/>
        <w:numPr>
          <w:ilvl w:val="0"/>
          <w:numId w:val="16"/>
        </w:numPr>
      </w:pPr>
      <w:r w:rsidRPr="00197397">
        <w:rPr>
          <w:u w:val="single"/>
        </w:rPr>
        <w:t>Ciprofloxacin</w:t>
      </w:r>
      <w:r>
        <w:t xml:space="preserve">: </w:t>
      </w:r>
      <w:proofErr w:type="spellStart"/>
      <w:r>
        <w:t>fluoroquinolone</w:t>
      </w:r>
      <w:proofErr w:type="spellEnd"/>
      <w:r>
        <w:t xml:space="preserve"> 2</w:t>
      </w:r>
      <w:r w:rsidRPr="0040042F">
        <w:rPr>
          <w:vertAlign w:val="superscript"/>
        </w:rPr>
        <w:t>nd</w:t>
      </w:r>
      <w:r>
        <w:t xml:space="preserve"> gen: broad spectrum. Most effective against a wide array of bacteria</w:t>
      </w:r>
      <w:r w:rsidR="00197397">
        <w:t>. Potent CP450 inhibitor and increases the toxic effects of anticoagulants, digoxin, theophylline. Long post-antibiotic effect, administered orally, excreted in the urine</w:t>
      </w:r>
    </w:p>
    <w:p w:rsidR="0040042F" w:rsidRDefault="0040042F" w:rsidP="0040042F">
      <w:pPr>
        <w:pStyle w:val="ListParagraph"/>
        <w:numPr>
          <w:ilvl w:val="0"/>
          <w:numId w:val="16"/>
        </w:numPr>
      </w:pPr>
      <w:proofErr w:type="spellStart"/>
      <w:r w:rsidRPr="00197397">
        <w:rPr>
          <w:u w:val="single"/>
        </w:rPr>
        <w:t>Levifloxacin</w:t>
      </w:r>
      <w:proofErr w:type="spellEnd"/>
      <w:r>
        <w:t xml:space="preserve">: </w:t>
      </w:r>
      <w:proofErr w:type="spellStart"/>
      <w:r>
        <w:t>fluoroquinolone</w:t>
      </w:r>
      <w:proofErr w:type="spellEnd"/>
      <w:r>
        <w:t xml:space="preserve"> 3</w:t>
      </w:r>
      <w:r w:rsidRPr="0040042F">
        <w:rPr>
          <w:vertAlign w:val="superscript"/>
        </w:rPr>
        <w:t>rd</w:t>
      </w:r>
      <w:r>
        <w:t xml:space="preserve"> gen: broad spectrum but most effective against respiratory infections</w:t>
      </w:r>
    </w:p>
    <w:p w:rsidR="0040042F" w:rsidRDefault="0040042F" w:rsidP="0040042F">
      <w:pPr>
        <w:pStyle w:val="ListParagraph"/>
        <w:numPr>
          <w:ilvl w:val="0"/>
          <w:numId w:val="16"/>
        </w:numPr>
      </w:pPr>
      <w:proofErr w:type="spellStart"/>
      <w:r w:rsidRPr="00197397">
        <w:rPr>
          <w:u w:val="single"/>
        </w:rPr>
        <w:t>Moxifloxacin</w:t>
      </w:r>
      <w:proofErr w:type="spellEnd"/>
      <w:r>
        <w:t xml:space="preserve">: </w:t>
      </w:r>
      <w:proofErr w:type="spellStart"/>
      <w:r>
        <w:t>fluoroquinolone</w:t>
      </w:r>
      <w:proofErr w:type="spellEnd"/>
      <w:r>
        <w:t xml:space="preserve"> 4</w:t>
      </w:r>
      <w:r w:rsidRPr="0040042F">
        <w:rPr>
          <w:vertAlign w:val="superscript"/>
        </w:rPr>
        <w:t>th</w:t>
      </w:r>
      <w:r>
        <w:t xml:space="preserve"> gen: broad spectrum but most effective against respiratory infections and also active against anaerobic infections</w:t>
      </w:r>
    </w:p>
    <w:p w:rsidR="00197397" w:rsidRDefault="00197397">
      <w:pPr>
        <w:rPr>
          <w:b/>
        </w:rPr>
      </w:pPr>
      <w:r>
        <w:rPr>
          <w:b/>
        </w:rPr>
        <w:t>Side RX:</w:t>
      </w:r>
    </w:p>
    <w:p w:rsidR="00197397" w:rsidRDefault="00197397" w:rsidP="00197397">
      <w:pPr>
        <w:pStyle w:val="ListParagraph"/>
        <w:numPr>
          <w:ilvl w:val="0"/>
          <w:numId w:val="17"/>
        </w:numPr>
        <w:rPr>
          <w:b/>
        </w:rPr>
      </w:pPr>
      <w:r>
        <w:rPr>
          <w:b/>
        </w:rPr>
        <w:t xml:space="preserve">Both Q and FQ- bone/cartilage abnormalities, tendonitis/tendon tear, CNS toxicity, Cardiac effects, </w:t>
      </w:r>
      <w:proofErr w:type="spellStart"/>
      <w:r>
        <w:rPr>
          <w:b/>
        </w:rPr>
        <w:t>phototoxicity</w:t>
      </w:r>
      <w:proofErr w:type="spellEnd"/>
    </w:p>
    <w:p w:rsidR="00197397" w:rsidRDefault="00197397" w:rsidP="00197397">
      <w:pPr>
        <w:pStyle w:val="ListParagraph"/>
        <w:numPr>
          <w:ilvl w:val="0"/>
          <w:numId w:val="17"/>
        </w:numPr>
        <w:rPr>
          <w:b/>
        </w:rPr>
      </w:pPr>
      <w:r>
        <w:rPr>
          <w:b/>
        </w:rPr>
        <w:t>Only FQ- Hepatotoxicity, hypoglycemic in elderly diabetics, hyperglycemic in non-diabetics, rashes (0.5-2.0% of cases)</w:t>
      </w:r>
    </w:p>
    <w:p w:rsidR="00197397" w:rsidRDefault="00197397" w:rsidP="00197397">
      <w:pPr>
        <w:pStyle w:val="ListParagraph"/>
        <w:numPr>
          <w:ilvl w:val="0"/>
          <w:numId w:val="17"/>
        </w:numPr>
        <w:rPr>
          <w:b/>
        </w:rPr>
      </w:pPr>
      <w:r>
        <w:rPr>
          <w:b/>
        </w:rPr>
        <w:t>Drug interactions: antacids reduce oral bioavailability; FQ increase warfarin’s efficacy and theophylline’s plasma concentration</w:t>
      </w:r>
    </w:p>
    <w:p w:rsidR="00197397" w:rsidRPr="00557FF9" w:rsidRDefault="00197397" w:rsidP="00197397">
      <w:r>
        <w:sym w:font="Webdings" w:char="F068"/>
      </w:r>
      <w:r>
        <w:t xml:space="preserve"> Rifampin: broad spectrum of action but mostly used </w:t>
      </w:r>
      <w:r w:rsidR="00557FF9">
        <w:t xml:space="preserve">against tuberculosis since </w:t>
      </w:r>
      <w:proofErr w:type="spellStart"/>
      <w:r w:rsidR="00557FF9">
        <w:t>resitance</w:t>
      </w:r>
      <w:proofErr w:type="spellEnd"/>
      <w:r w:rsidR="00557FF9">
        <w:t xml:space="preserve"> development is common. Drug targets prokaryotic DNA dependent RNA pol. </w:t>
      </w:r>
      <w:proofErr w:type="gramStart"/>
      <w:r w:rsidR="00557FF9">
        <w:t>Widely</w:t>
      </w:r>
      <w:proofErr w:type="gramEnd"/>
      <w:r w:rsidR="00557FF9">
        <w:t xml:space="preserve"> distributed (including the CNS). Common </w:t>
      </w:r>
      <w:r w:rsidR="00557FF9">
        <w:rPr>
          <w:b/>
        </w:rPr>
        <w:t xml:space="preserve">side RX: hepatotoxicity, hypersensitivity, orange body fluids, increased cytochrome p450. </w:t>
      </w:r>
      <w:r w:rsidR="00557FF9">
        <w:t xml:space="preserve">(Derivatives include </w:t>
      </w:r>
      <w:proofErr w:type="spellStart"/>
      <w:r w:rsidR="00557FF9" w:rsidRPr="00557FF9">
        <w:rPr>
          <w:u w:val="single"/>
        </w:rPr>
        <w:t>Rifabutin</w:t>
      </w:r>
      <w:proofErr w:type="spellEnd"/>
      <w:r w:rsidR="00557FF9">
        <w:t xml:space="preserve"> and </w:t>
      </w:r>
      <w:proofErr w:type="spellStart"/>
      <w:r w:rsidR="00557FF9" w:rsidRPr="00557FF9">
        <w:rPr>
          <w:u w:val="single"/>
        </w:rPr>
        <w:t>Rifapentine</w:t>
      </w:r>
      <w:proofErr w:type="spellEnd"/>
      <w:r w:rsidR="00557FF9">
        <w:t>)</w:t>
      </w:r>
    </w:p>
    <w:p w:rsidR="00557FF9" w:rsidRDefault="00557FF9" w:rsidP="00197397"/>
    <w:p w:rsidR="00557FF9" w:rsidRDefault="00557FF9" w:rsidP="00197397">
      <w:pPr>
        <w:rPr>
          <w:b/>
          <w:u w:val="single"/>
        </w:rPr>
      </w:pPr>
      <w:r>
        <w:rPr>
          <w:b/>
          <w:u w:val="single"/>
        </w:rPr>
        <w:t>V Antimetabolites</w:t>
      </w:r>
    </w:p>
    <w:p w:rsidR="00197397" w:rsidRPr="00197397" w:rsidRDefault="00557FF9" w:rsidP="00197397">
      <w:pPr>
        <w:rPr>
          <w:b/>
        </w:rPr>
      </w:pPr>
      <w:r>
        <w:sym w:font="Webdings" w:char="F068"/>
      </w:r>
      <w:r w:rsidR="000C1777">
        <w:t xml:space="preserve"> </w:t>
      </w:r>
      <w:proofErr w:type="spellStart"/>
      <w:r w:rsidR="000C1777">
        <w:t>Sulphonamide</w:t>
      </w:r>
      <w:proofErr w:type="spellEnd"/>
      <w:r>
        <w:t xml:space="preserve"> drugs: competitive inhibition of enzyme active site. </w:t>
      </w:r>
      <w:r w:rsidR="000C1777">
        <w:t>It is m</w:t>
      </w:r>
      <w:r>
        <w:t>ainly used in drug combination therapy</w:t>
      </w:r>
      <w:r w:rsidR="000C1777">
        <w:t xml:space="preserve"> with </w:t>
      </w:r>
      <w:proofErr w:type="spellStart"/>
      <w:r w:rsidR="000C1777">
        <w:t>dihydrofolate</w:t>
      </w:r>
      <w:proofErr w:type="spellEnd"/>
      <w:r w:rsidR="000C1777">
        <w:t xml:space="preserve"> </w:t>
      </w:r>
      <w:proofErr w:type="spellStart"/>
      <w:r w:rsidR="000C1777">
        <w:t>reductase</w:t>
      </w:r>
      <w:proofErr w:type="spellEnd"/>
      <w:r w:rsidR="000C1777">
        <w:t xml:space="preserve"> inhibitors (</w:t>
      </w:r>
      <w:r w:rsidR="000C1777" w:rsidRPr="000C1777">
        <w:rPr>
          <w:highlight w:val="yellow"/>
        </w:rPr>
        <w:t>trimethoprim</w:t>
      </w:r>
      <w:r w:rsidR="000C1777">
        <w:t xml:space="preserve">) for susceptible organisms, specifically in the urinary tract. However, the relatively large </w:t>
      </w:r>
      <w:proofErr w:type="gramStart"/>
      <w:r w:rsidR="000C1777">
        <w:t>number of side effects have</w:t>
      </w:r>
      <w:proofErr w:type="gramEnd"/>
      <w:r w:rsidR="000C1777">
        <w:t xml:space="preserve"> made this a not so popular treatment choice given all the other possible antibiotics to choose from. Although its antibacterial merit is of lesser value, its use as a diuretic, cox-2 inhibitor and its </w:t>
      </w:r>
      <w:proofErr w:type="spellStart"/>
      <w:r w:rsidR="000C1777">
        <w:t>treatement</w:t>
      </w:r>
      <w:proofErr w:type="spellEnd"/>
      <w:r w:rsidR="000C1777">
        <w:t xml:space="preserve"> applicability in inflammatory bowel disease are all current uses for the drug.</w:t>
      </w:r>
      <w:bookmarkStart w:id="0" w:name="_GoBack"/>
      <w:bookmarkEnd w:id="0"/>
    </w:p>
    <w:sectPr w:rsidR="00197397" w:rsidRPr="00197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2E4"/>
    <w:multiLevelType w:val="hybridMultilevel"/>
    <w:tmpl w:val="2FC04D62"/>
    <w:lvl w:ilvl="0" w:tplc="47E813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042DD"/>
    <w:multiLevelType w:val="hybridMultilevel"/>
    <w:tmpl w:val="C62AC496"/>
    <w:lvl w:ilvl="0" w:tplc="47E813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A1C97"/>
    <w:multiLevelType w:val="hybridMultilevel"/>
    <w:tmpl w:val="3FDEA79C"/>
    <w:lvl w:ilvl="0" w:tplc="47E813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312251"/>
    <w:multiLevelType w:val="hybridMultilevel"/>
    <w:tmpl w:val="60F28D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6891D68"/>
    <w:multiLevelType w:val="hybridMultilevel"/>
    <w:tmpl w:val="D11011E6"/>
    <w:lvl w:ilvl="0" w:tplc="47E813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040C10"/>
    <w:multiLevelType w:val="hybridMultilevel"/>
    <w:tmpl w:val="C0AC065C"/>
    <w:lvl w:ilvl="0" w:tplc="47E813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043361"/>
    <w:multiLevelType w:val="hybridMultilevel"/>
    <w:tmpl w:val="91A28852"/>
    <w:lvl w:ilvl="0" w:tplc="14AEBB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83F0B6D"/>
    <w:multiLevelType w:val="hybridMultilevel"/>
    <w:tmpl w:val="AD8439D8"/>
    <w:lvl w:ilvl="0" w:tplc="47E813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B0B5151"/>
    <w:multiLevelType w:val="hybridMultilevel"/>
    <w:tmpl w:val="25C69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3320E6"/>
    <w:multiLevelType w:val="hybridMultilevel"/>
    <w:tmpl w:val="A0F6AB00"/>
    <w:lvl w:ilvl="0" w:tplc="47E813A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A4746C1"/>
    <w:multiLevelType w:val="hybridMultilevel"/>
    <w:tmpl w:val="4492E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187533"/>
    <w:multiLevelType w:val="hybridMultilevel"/>
    <w:tmpl w:val="CCAA4258"/>
    <w:lvl w:ilvl="0" w:tplc="47E813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0C2E39"/>
    <w:multiLevelType w:val="hybridMultilevel"/>
    <w:tmpl w:val="E7D69D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646612"/>
    <w:multiLevelType w:val="hybridMultilevel"/>
    <w:tmpl w:val="F82EB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9B6272"/>
    <w:multiLevelType w:val="hybridMultilevel"/>
    <w:tmpl w:val="0BCE64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E3499C"/>
    <w:multiLevelType w:val="hybridMultilevel"/>
    <w:tmpl w:val="80245B44"/>
    <w:lvl w:ilvl="0" w:tplc="25E4FC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490B9C"/>
    <w:multiLevelType w:val="hybridMultilevel"/>
    <w:tmpl w:val="032E7B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6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1"/>
  </w:num>
  <w:num w:numId="10">
    <w:abstractNumId w:val="9"/>
  </w:num>
  <w:num w:numId="11">
    <w:abstractNumId w:val="5"/>
  </w:num>
  <w:num w:numId="12">
    <w:abstractNumId w:val="7"/>
  </w:num>
  <w:num w:numId="13">
    <w:abstractNumId w:val="4"/>
  </w:num>
  <w:num w:numId="14">
    <w:abstractNumId w:val="6"/>
  </w:num>
  <w:num w:numId="15">
    <w:abstractNumId w:val="15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C1D43"/>
    <w:rsid w:val="000C1777"/>
    <w:rsid w:val="000E6A30"/>
    <w:rsid w:val="00197397"/>
    <w:rsid w:val="002066FF"/>
    <w:rsid w:val="002F79ED"/>
    <w:rsid w:val="0040042F"/>
    <w:rsid w:val="00450484"/>
    <w:rsid w:val="00557FF9"/>
    <w:rsid w:val="00613367"/>
    <w:rsid w:val="00A30380"/>
    <w:rsid w:val="00C73BAE"/>
    <w:rsid w:val="00DC1D43"/>
    <w:rsid w:val="00E4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D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7DA4E-E227-42E2-84F6-42FB041CF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6</Pages>
  <Words>2159</Words>
  <Characters>12309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Toledo</Company>
  <LinksUpToDate>false</LinksUpToDate>
  <CharactersWithSpaces>14440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alichte3</dc:creator>
  <cp:keywords/>
  <dc:description/>
  <cp:lastModifiedBy>Drew's Ltop</cp:lastModifiedBy>
  <cp:revision>5</cp:revision>
  <dcterms:created xsi:type="dcterms:W3CDTF">2012-09-07T18:30:00Z</dcterms:created>
  <dcterms:modified xsi:type="dcterms:W3CDTF">2012-09-12T23:40:00Z</dcterms:modified>
</cp:coreProperties>
</file>